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B6C0" w14:textId="3087DA86" w:rsidR="000D49D6" w:rsidRPr="009D28A2" w:rsidRDefault="002F475A" w:rsidP="00E35A55">
      <w:pPr>
        <w:rPr>
          <w:rFonts w:ascii="Brix Sans Black" w:hAnsi="Brix Sans Black"/>
          <w:caps/>
          <w:sz w:val="72"/>
          <w:szCs w:val="40"/>
        </w:rPr>
      </w:pPr>
      <w:bookmarkStart w:id="0" w:name="_Toc254773093"/>
      <w:bookmarkStart w:id="1" w:name="_Toc256671929"/>
      <w:bookmarkStart w:id="2" w:name="_Toc287372433"/>
      <w:bookmarkStart w:id="3" w:name="_Toc319319484"/>
      <w:bookmarkStart w:id="4" w:name="_Toc287372579"/>
      <w:bookmarkStart w:id="5" w:name="_Toc319319587"/>
      <w:r>
        <w:rPr>
          <w:rFonts w:ascii="Brix Sans Black" w:hAnsi="Brix Sans Black"/>
          <w:sz w:val="52"/>
        </w:rPr>
        <w:t xml:space="preserve">Manual </w:t>
      </w:r>
      <w:r w:rsidR="002520FF">
        <w:rPr>
          <w:rFonts w:ascii="Brix Sans Black" w:hAnsi="Brix Sans Black"/>
          <w:sz w:val="52"/>
        </w:rPr>
        <w:t>MGDF ”Kustnära Golf</w:t>
      </w:r>
      <w:r w:rsidR="00B12845">
        <w:rPr>
          <w:rFonts w:ascii="Brix Sans Black" w:hAnsi="Brix Sans Black"/>
          <w:sz w:val="52"/>
        </w:rPr>
        <w:t>tour</w:t>
      </w:r>
      <w:r w:rsidR="002520FF">
        <w:rPr>
          <w:rFonts w:ascii="Brix Sans Black" w:hAnsi="Brix Sans Black"/>
          <w:sz w:val="52"/>
        </w:rPr>
        <w:t xml:space="preserve"> ”</w:t>
      </w:r>
    </w:p>
    <w:p w14:paraId="107CC9BB" w14:textId="77777777" w:rsidR="000D49D6" w:rsidRDefault="000D49D6" w:rsidP="00E35A55">
      <w:pPr>
        <w:pStyle w:val="SGFBrdtext"/>
      </w:pPr>
    </w:p>
    <w:p w14:paraId="1E53C694" w14:textId="77777777" w:rsidR="000D49D6" w:rsidRPr="008F6D4A" w:rsidRDefault="000D49D6" w:rsidP="00E35A55">
      <w:pPr>
        <w:pStyle w:val="SGFBrdtext"/>
        <w:rPr>
          <w:rFonts w:ascii="Brix Sans Black" w:hAnsi="Brix Sans Black"/>
          <w:sz w:val="40"/>
        </w:rPr>
      </w:pPr>
      <w:bookmarkStart w:id="6" w:name="_Toc373843213"/>
      <w:r w:rsidRPr="008F6D4A">
        <w:rPr>
          <w:rFonts w:ascii="Brix Sans Black" w:hAnsi="Brix Sans Black"/>
          <w:sz w:val="40"/>
        </w:rPr>
        <w:t>Övergripande</w:t>
      </w:r>
      <w:bookmarkEnd w:id="6"/>
      <w:r w:rsidRPr="008F6D4A">
        <w:rPr>
          <w:rFonts w:ascii="Brix Sans Black" w:hAnsi="Brix Sans Black"/>
          <w:sz w:val="40"/>
        </w:rPr>
        <w:fldChar w:fldCharType="begin"/>
      </w:r>
      <w:r w:rsidRPr="008F6D4A">
        <w:rPr>
          <w:rFonts w:ascii="Brix Sans Black" w:hAnsi="Brix Sans Black"/>
          <w:sz w:val="40"/>
        </w:rPr>
        <w:instrText xml:space="preserve"> XE "</w:instrText>
      </w:r>
      <w:r w:rsidRPr="00CA78EE">
        <w:instrText>Övergripande</w:instrText>
      </w:r>
      <w:r w:rsidRPr="008F6D4A">
        <w:rPr>
          <w:rFonts w:ascii="Brix Sans Black" w:hAnsi="Brix Sans Black"/>
          <w:sz w:val="40"/>
        </w:rPr>
        <w:instrText xml:space="preserve">" </w:instrText>
      </w:r>
      <w:r w:rsidRPr="008F6D4A">
        <w:rPr>
          <w:rFonts w:ascii="Brix Sans Black" w:hAnsi="Brix Sans Black"/>
          <w:sz w:val="40"/>
        </w:rPr>
        <w:fldChar w:fldCharType="end"/>
      </w:r>
    </w:p>
    <w:p w14:paraId="0A7AA867" w14:textId="797F3D7F" w:rsidR="000D49D6" w:rsidRPr="009D28A2" w:rsidRDefault="000D49D6" w:rsidP="00D10831">
      <w:pPr>
        <w:pStyle w:val="SGFBrdtext"/>
        <w:spacing w:after="120"/>
      </w:pPr>
      <w:bookmarkStart w:id="7" w:name="_Toc254773094"/>
      <w:bookmarkStart w:id="8" w:name="_Toc256671930"/>
      <w:bookmarkStart w:id="9" w:name="_Toc287372434"/>
      <w:bookmarkStart w:id="10" w:name="_Toc319319485"/>
      <w:r w:rsidRPr="009D28A2">
        <w:t xml:space="preserve">Förutom de särskilda </w:t>
      </w:r>
      <w:r w:rsidR="00B5642B" w:rsidRPr="009D28A2">
        <w:t>bestämmelserna</w:t>
      </w:r>
      <w:r w:rsidRPr="009D28A2">
        <w:t xml:space="preserve"> i denna manual genomförs tävlingarna enligt</w:t>
      </w:r>
      <w:r>
        <w:t xml:space="preserve"> de gällande publikationerna av</w:t>
      </w:r>
      <w:r w:rsidRPr="00F32D84">
        <w:t>:</w:t>
      </w:r>
    </w:p>
    <w:p w14:paraId="1E9B21C1" w14:textId="77777777" w:rsidR="000D49D6" w:rsidRPr="00142DA6" w:rsidRDefault="000D49D6" w:rsidP="00920BB7">
      <w:pPr>
        <w:pStyle w:val="SGFBrdtext"/>
        <w:numPr>
          <w:ilvl w:val="0"/>
          <w:numId w:val="1"/>
        </w:numPr>
      </w:pPr>
      <w:r>
        <w:t>Regler för golfspel</w:t>
      </w:r>
    </w:p>
    <w:p w14:paraId="406AB4A4" w14:textId="62B8E9BB" w:rsidR="000D49D6" w:rsidRPr="00142DA6" w:rsidRDefault="000D49D6" w:rsidP="00920BB7">
      <w:pPr>
        <w:pStyle w:val="SGFBrdtext"/>
        <w:numPr>
          <w:ilvl w:val="0"/>
          <w:numId w:val="1"/>
        </w:numPr>
      </w:pPr>
      <w:r w:rsidRPr="00142DA6">
        <w:t>Spel-</w:t>
      </w:r>
      <w:r>
        <w:t xml:space="preserve"> och tävlingshandboken </w:t>
      </w:r>
      <w:r w:rsidR="009E648A">
        <w:t>kapitel 1, 3 och 4</w:t>
      </w:r>
    </w:p>
    <w:p w14:paraId="58A0D503" w14:textId="77777777" w:rsidR="000D49D6" w:rsidRDefault="000D49D6" w:rsidP="00920BB7">
      <w:pPr>
        <w:pStyle w:val="SGFBrdtext"/>
        <w:numPr>
          <w:ilvl w:val="0"/>
          <w:numId w:val="1"/>
        </w:numPr>
      </w:pPr>
      <w:r>
        <w:t>SGF:s Regelkort</w:t>
      </w:r>
    </w:p>
    <w:p w14:paraId="2D18C156" w14:textId="77777777" w:rsidR="000D49D6" w:rsidRPr="00312580" w:rsidRDefault="000D49D6" w:rsidP="00920BB7">
      <w:pPr>
        <w:pStyle w:val="SGFBrdtext"/>
        <w:numPr>
          <w:ilvl w:val="0"/>
          <w:numId w:val="1"/>
        </w:numPr>
      </w:pPr>
      <w:r>
        <w:t>K</w:t>
      </w:r>
      <w:r w:rsidRPr="00312580">
        <w:t>ompletterande lokala regler för aktuell tävling</w:t>
      </w:r>
    </w:p>
    <w:p w14:paraId="29BDD3A4" w14:textId="77777777" w:rsidR="000D49D6" w:rsidRPr="00235253" w:rsidRDefault="000D49D6" w:rsidP="00E35A55">
      <w:pPr>
        <w:pStyle w:val="SGFBrdtext"/>
      </w:pPr>
    </w:p>
    <w:p w14:paraId="726CF46C" w14:textId="77777777" w:rsidR="000D49D6" w:rsidRPr="008F6D4A" w:rsidRDefault="000D49D6" w:rsidP="00E35A55">
      <w:pPr>
        <w:pStyle w:val="SGFBrdtext"/>
        <w:rPr>
          <w:rFonts w:ascii="Brix Sans Black" w:hAnsi="Brix Sans Black"/>
          <w:sz w:val="40"/>
        </w:rPr>
      </w:pPr>
      <w:r w:rsidRPr="008F6D4A">
        <w:rPr>
          <w:rFonts w:ascii="Brix Sans Black" w:hAnsi="Brix Sans Black"/>
          <w:sz w:val="40"/>
        </w:rPr>
        <w:t>Protester</w:t>
      </w:r>
      <w:bookmarkEnd w:id="7"/>
      <w:bookmarkEnd w:id="8"/>
      <w:bookmarkEnd w:id="9"/>
      <w:bookmarkEnd w:id="10"/>
      <w:r w:rsidRPr="008F6D4A">
        <w:rPr>
          <w:rFonts w:ascii="Brix Sans Black" w:hAnsi="Brix Sans Black"/>
          <w:sz w:val="40"/>
        </w:rPr>
        <w:fldChar w:fldCharType="begin"/>
      </w:r>
      <w:r w:rsidRPr="008F6D4A">
        <w:rPr>
          <w:rFonts w:ascii="Brix Sans Black" w:hAnsi="Brix Sans Black"/>
          <w:sz w:val="40"/>
        </w:rPr>
        <w:instrText xml:space="preserve"> XE "</w:instrText>
      </w:r>
      <w:r w:rsidRPr="00CA78EE">
        <w:instrText>Protester</w:instrText>
      </w:r>
      <w:r w:rsidRPr="008F6D4A">
        <w:rPr>
          <w:rFonts w:ascii="Brix Sans Black" w:hAnsi="Brix Sans Black"/>
          <w:sz w:val="40"/>
        </w:rPr>
        <w:instrText xml:space="preserve">" </w:instrText>
      </w:r>
      <w:r w:rsidRPr="008F6D4A">
        <w:rPr>
          <w:rFonts w:ascii="Brix Sans Black" w:hAnsi="Brix Sans Black"/>
          <w:sz w:val="40"/>
        </w:rPr>
        <w:fldChar w:fldCharType="end"/>
      </w:r>
    </w:p>
    <w:p w14:paraId="18EEF4A6" w14:textId="0EFFA4D5" w:rsidR="000D49D6" w:rsidRPr="00762E84" w:rsidRDefault="000D49D6" w:rsidP="00D10831">
      <w:pPr>
        <w:pStyle w:val="SGFBrdtext"/>
        <w:spacing w:after="120"/>
      </w:pPr>
      <w:r w:rsidRPr="00F33AEF">
        <w:t xml:space="preserve">Eventuella protester med anledning av händelser/beslut i </w:t>
      </w:r>
      <w:bookmarkStart w:id="11" w:name="_Hlk496775063"/>
      <w:r w:rsidR="002520FF">
        <w:t>Kustnära Golf</w:t>
      </w:r>
      <w:r w:rsidR="00754DA6">
        <w:t>t</w:t>
      </w:r>
      <w:r w:rsidR="002520FF">
        <w:t>our</w:t>
      </w:r>
      <w:r>
        <w:t xml:space="preserve"> </w:t>
      </w:r>
      <w:bookmarkEnd w:id="11"/>
      <w:r>
        <w:t>ska</w:t>
      </w:r>
      <w:r w:rsidRPr="00F33AEF">
        <w:t xml:space="preserve"> snarast framföras till</w:t>
      </w:r>
      <w:r>
        <w:t xml:space="preserve"> den lokala t</w:t>
      </w:r>
      <w:r w:rsidRPr="00F33AEF">
        <w:t>ävlingsledningen för behandling.</w:t>
      </w:r>
      <w:r w:rsidR="002520FF">
        <w:t xml:space="preserve"> Ska </w:t>
      </w:r>
      <w:proofErr w:type="spellStart"/>
      <w:r w:rsidR="002520FF">
        <w:t>MGDF</w:t>
      </w:r>
      <w:r>
        <w:t>:s</w:t>
      </w:r>
      <w:proofErr w:type="spellEnd"/>
      <w:r w:rsidRPr="00F33AEF">
        <w:t xml:space="preserve"> </w:t>
      </w:r>
      <w:r w:rsidR="00FE5668">
        <w:t>t</w:t>
      </w:r>
      <w:r>
        <w:t>ävlingskansli</w:t>
      </w:r>
      <w:r w:rsidRPr="00F33AEF">
        <w:t xml:space="preserve"> och/eller </w:t>
      </w:r>
      <w:r w:rsidR="00382012">
        <w:t>r</w:t>
      </w:r>
      <w:r w:rsidRPr="00F33AEF">
        <w:t>egel</w:t>
      </w:r>
      <w:r>
        <w:softHyphen/>
      </w:r>
      <w:r w:rsidRPr="00F33AEF">
        <w:t xml:space="preserve">kommitté avge yttrande/beslut </w:t>
      </w:r>
      <w:r>
        <w:t>ska</w:t>
      </w:r>
      <w:r w:rsidRPr="00F33AEF">
        <w:t xml:space="preserve"> skriftlig protest med kort</w:t>
      </w:r>
      <w:r>
        <w:t xml:space="preserve"> </w:t>
      </w:r>
      <w:r w:rsidRPr="00F33AEF">
        <w:t>redogörelse samt uppgifter om kontakt</w:t>
      </w:r>
      <w:r w:rsidR="002520FF">
        <w:t xml:space="preserve">personer snarast sändas till </w:t>
      </w:r>
      <w:proofErr w:type="spellStart"/>
      <w:r w:rsidR="002520FF">
        <w:t>MGDF</w:t>
      </w:r>
      <w:r w:rsidRPr="00F33AEF">
        <w:t>:s</w:t>
      </w:r>
      <w:proofErr w:type="spellEnd"/>
      <w:r w:rsidRPr="00F33AEF">
        <w:t xml:space="preserve"> </w:t>
      </w:r>
      <w:r>
        <w:t>kansli</w:t>
      </w:r>
      <w:r w:rsidRPr="00F33AEF">
        <w:t>. Därefter</w:t>
      </w:r>
      <w:r>
        <w:t xml:space="preserve"> </w:t>
      </w:r>
      <w:r w:rsidRPr="00F33AEF">
        <w:t xml:space="preserve">behandlar </w:t>
      </w:r>
      <w:r>
        <w:t>kans</w:t>
      </w:r>
      <w:r>
        <w:softHyphen/>
        <w:t>liet</w:t>
      </w:r>
      <w:r w:rsidRPr="00F33AEF">
        <w:t xml:space="preserve"> och/eller </w:t>
      </w:r>
      <w:r w:rsidR="00382012">
        <w:t>r</w:t>
      </w:r>
      <w:r w:rsidRPr="00F33AEF">
        <w:t>egelkommittén ärendet och avger ett svar.</w:t>
      </w:r>
      <w:bookmarkEnd w:id="0"/>
      <w:bookmarkEnd w:id="1"/>
      <w:bookmarkEnd w:id="2"/>
      <w:bookmarkEnd w:id="3"/>
    </w:p>
    <w:bookmarkEnd w:id="4"/>
    <w:bookmarkEnd w:id="5"/>
    <w:p w14:paraId="222C52FB" w14:textId="77777777" w:rsidR="000D49D6" w:rsidRPr="009D5182" w:rsidRDefault="000D49D6" w:rsidP="00E35A55">
      <w:pPr>
        <w:pStyle w:val="SGFBrdtext"/>
        <w:rPr>
          <w:rFonts w:ascii="Brix Sans Black" w:hAnsi="Brix Sans Black"/>
          <w:sz w:val="40"/>
        </w:rPr>
      </w:pPr>
      <w:r w:rsidRPr="009D5182">
        <w:rPr>
          <w:rFonts w:ascii="Brix Sans Black" w:hAnsi="Brix Sans Black"/>
          <w:sz w:val="40"/>
        </w:rPr>
        <w:t>Allmän information</w:t>
      </w:r>
    </w:p>
    <w:p w14:paraId="1B87DF13" w14:textId="0E5DA93A" w:rsidR="00B67C48" w:rsidRDefault="002520FF" w:rsidP="00D10831">
      <w:pPr>
        <w:pStyle w:val="SGFBrdtext"/>
        <w:spacing w:after="120"/>
      </w:pPr>
      <w:bookmarkStart w:id="12" w:name="_Hlk496788209"/>
      <w:r>
        <w:t>Kustnära Golf</w:t>
      </w:r>
      <w:r w:rsidR="00B12845">
        <w:t>t</w:t>
      </w:r>
      <w:r>
        <w:t>our</w:t>
      </w:r>
      <w:r w:rsidR="006E6E45">
        <w:t xml:space="preserve"> </w:t>
      </w:r>
      <w:bookmarkEnd w:id="12"/>
      <w:r w:rsidR="006E6E45">
        <w:t xml:space="preserve">består av </w:t>
      </w:r>
      <w:r>
        <w:t xml:space="preserve">7st </w:t>
      </w:r>
      <w:r w:rsidR="000D49D6" w:rsidRPr="00EB5786">
        <w:t>tävlingar för damer och herrar</w:t>
      </w:r>
      <w:r w:rsidR="006E6E45">
        <w:t xml:space="preserve"> från </w:t>
      </w:r>
      <w:r w:rsidR="00382012">
        <w:t>22</w:t>
      </w:r>
      <w:r w:rsidR="006E6E45">
        <w:t xml:space="preserve"> år och uppåt. </w:t>
      </w:r>
      <w:r>
        <w:br/>
      </w:r>
      <w:r w:rsidR="000D49D6">
        <w:t xml:space="preserve">Alla tävlingar räknas in i </w:t>
      </w:r>
      <w:r w:rsidR="00F85E71">
        <w:t>Kustnära Golf</w:t>
      </w:r>
      <w:r w:rsidR="00B12845">
        <w:t>t</w:t>
      </w:r>
      <w:r w:rsidR="00F85E71">
        <w:t xml:space="preserve">our Order </w:t>
      </w:r>
      <w:proofErr w:type="spellStart"/>
      <w:r w:rsidR="00F85E71">
        <w:t>of</w:t>
      </w:r>
      <w:proofErr w:type="spellEnd"/>
      <w:r w:rsidR="00F85E71">
        <w:t xml:space="preserve"> Merit</w:t>
      </w:r>
      <w:r w:rsidR="000D49D6">
        <w:t xml:space="preserve"> som utgör grunden för uttagning till </w:t>
      </w:r>
      <w:r>
        <w:t xml:space="preserve">finalen som spelas en helg efter avslutat rondspel. </w:t>
      </w:r>
      <w:r w:rsidR="00F85E71">
        <w:t>I</w:t>
      </w:r>
      <w:r w:rsidR="00443C0C">
        <w:t xml:space="preserve"> </w:t>
      </w:r>
      <w:r w:rsidR="00F85E71">
        <w:t>Kustnära Golf</w:t>
      </w:r>
      <w:r w:rsidR="00B12845">
        <w:t>t</w:t>
      </w:r>
      <w:r w:rsidR="00F85E71">
        <w:t xml:space="preserve">our </w:t>
      </w:r>
      <w:r w:rsidR="000C2E56">
        <w:t>vinner pristagarna presentkort. I de fall en pristagare tar emot presentkort som överstiger 1300 kr per tävling är det pristagarens ansvar att ta upp beloppen som en inkomst av tjänst.</w:t>
      </w:r>
    </w:p>
    <w:p w14:paraId="33CB2738" w14:textId="7BE4DE8B" w:rsidR="000D49D6" w:rsidRPr="00F85E71" w:rsidRDefault="000D49D6" w:rsidP="00D10831">
      <w:pPr>
        <w:pStyle w:val="SGFBrdtext"/>
        <w:spacing w:after="120"/>
        <w:rPr>
          <w:color w:val="FF0000"/>
        </w:rPr>
      </w:pPr>
      <w:r>
        <w:t>I kapitel 1–3 i denna manual finns de tävlings</w:t>
      </w:r>
      <w:r w:rsidR="00FE5668">
        <w:t>bestämmelser (v</w:t>
      </w:r>
      <w:r>
        <w:t xml:space="preserve">illkor, </w:t>
      </w:r>
      <w:r w:rsidR="00FE5668">
        <w:t>och t</w:t>
      </w:r>
      <w:r w:rsidR="00C37A60">
        <w:t>ävlingsregler) och lokala regler</w:t>
      </w:r>
      <w:r w:rsidR="00900364">
        <w:t>,</w:t>
      </w:r>
      <w:r>
        <w:t xml:space="preserve"> förutom kompletterande lokala regler, som </w:t>
      </w:r>
      <w:r w:rsidR="00900364">
        <w:t>riktar sig till deltagarna</w:t>
      </w:r>
      <w:r>
        <w:t xml:space="preserve">. </w:t>
      </w:r>
    </w:p>
    <w:p w14:paraId="749EBB15" w14:textId="0DCAD59A" w:rsidR="00CF113B" w:rsidRPr="007462BD" w:rsidRDefault="00CF113B" w:rsidP="00CF113B">
      <w:pPr>
        <w:pStyle w:val="SgfRubrik1"/>
        <w:numPr>
          <w:ilvl w:val="0"/>
          <w:numId w:val="0"/>
        </w:numPr>
      </w:pPr>
      <w:r w:rsidRPr="007462BD">
        <w:t>1. Villkor för Kustnära Golf</w:t>
      </w:r>
      <w:r w:rsidR="00B12845">
        <w:t>t</w:t>
      </w:r>
      <w:r w:rsidRPr="007462BD">
        <w:t>our</w:t>
      </w:r>
    </w:p>
    <w:p w14:paraId="087C0E8A" w14:textId="77777777" w:rsidR="00CF113B" w:rsidRDefault="00CF113B" w:rsidP="00CF113B">
      <w:pPr>
        <w:pStyle w:val="SGFBrdtext"/>
      </w:pPr>
    </w:p>
    <w:p w14:paraId="1A468BFE" w14:textId="77777777" w:rsidR="00CF113B" w:rsidRPr="00B25852" w:rsidRDefault="00CF113B" w:rsidP="00CF113B">
      <w:pPr>
        <w:pStyle w:val="SgfRubrik2"/>
      </w:pPr>
      <w:bookmarkStart w:id="13" w:name="_Toc484180481"/>
      <w:r w:rsidRPr="00B25852">
        <w:t>1.1 Deltagare</w:t>
      </w:r>
      <w:bookmarkEnd w:id="13"/>
      <w:r>
        <w:fldChar w:fldCharType="begin"/>
      </w:r>
      <w:r>
        <w:instrText xml:space="preserve"> XE "</w:instrText>
      </w:r>
      <w:r w:rsidRPr="0035458D">
        <w:instrText>Deltagare</w:instrText>
      </w:r>
      <w:r>
        <w:instrText xml:space="preserve">" </w:instrText>
      </w:r>
      <w:r>
        <w:fldChar w:fldCharType="end"/>
      </w:r>
    </w:p>
    <w:p w14:paraId="1F754A2B" w14:textId="77777777" w:rsidR="00CF113B" w:rsidRDefault="00CF113B" w:rsidP="00CF113B">
      <w:pPr>
        <w:pStyle w:val="SGFBrdtext"/>
      </w:pPr>
    </w:p>
    <w:p w14:paraId="71AB249E" w14:textId="6C22CD50" w:rsidR="00CF113B" w:rsidRPr="009D5182" w:rsidRDefault="00CF113B" w:rsidP="00CF113B">
      <w:pPr>
        <w:pStyle w:val="SgfRubrik3"/>
      </w:pPr>
      <w:bookmarkStart w:id="14" w:name="_Toc484180482"/>
      <w:r w:rsidRPr="009D5182">
        <w:t>1.1.1 Medlemskap</w:t>
      </w:r>
      <w:bookmarkEnd w:id="14"/>
      <w:r>
        <w:t>,</w:t>
      </w:r>
      <w:r w:rsidR="00B12845">
        <w:t xml:space="preserve"> </w:t>
      </w:r>
      <w:r>
        <w:t>samarbetsklubbar</w:t>
      </w:r>
      <w:r w:rsidRPr="009D5182">
        <w:fldChar w:fldCharType="begin"/>
      </w:r>
      <w:r w:rsidRPr="009D5182">
        <w:instrText xml:space="preserve"> XE "Medlemskap" </w:instrText>
      </w:r>
      <w:r w:rsidRPr="009D5182">
        <w:fldChar w:fldCharType="end"/>
      </w:r>
    </w:p>
    <w:p w14:paraId="42A8AC22" w14:textId="16C1E371" w:rsidR="00A067E7" w:rsidRPr="007B00B2" w:rsidRDefault="00B12845" w:rsidP="00CF113B">
      <w:pPr>
        <w:pStyle w:val="SGFBrdtext"/>
      </w:pPr>
      <w:r>
        <w:t>Alla</w:t>
      </w:r>
      <w:r w:rsidR="00A067E7">
        <w:t xml:space="preserve"> deltagare erlägger tävlings</w:t>
      </w:r>
      <w:r w:rsidR="008A7736">
        <w:t>avgift</w:t>
      </w:r>
      <w:r w:rsidR="002B736C">
        <w:t xml:space="preserve"> på</w:t>
      </w:r>
      <w:r w:rsidR="00A067E7">
        <w:t xml:space="preserve"> 2</w:t>
      </w:r>
      <w:r>
        <w:t>5</w:t>
      </w:r>
      <w:r w:rsidR="00A067E7">
        <w:t>0 kr.</w:t>
      </w:r>
    </w:p>
    <w:p w14:paraId="451E56FA" w14:textId="77777777" w:rsidR="00CF113B" w:rsidRDefault="00CF113B" w:rsidP="00CF113B">
      <w:pPr>
        <w:pStyle w:val="SGFBrdtext"/>
      </w:pPr>
    </w:p>
    <w:p w14:paraId="37FBA07E" w14:textId="77777777" w:rsidR="00CF113B" w:rsidRDefault="00CF113B" w:rsidP="00CF113B">
      <w:pPr>
        <w:pStyle w:val="SgfRubrik3"/>
      </w:pPr>
      <w:bookmarkStart w:id="15" w:name="_Toc484180483"/>
      <w:r>
        <w:t>1.1.2 Spelarkategorier</w:t>
      </w:r>
      <w:bookmarkEnd w:id="15"/>
      <w:r>
        <w:fldChar w:fldCharType="begin"/>
      </w:r>
      <w:r>
        <w:instrText xml:space="preserve"> XE "</w:instrText>
      </w:r>
      <w:r w:rsidRPr="00765E95">
        <w:instrText>Spelarkategorier</w:instrText>
      </w:r>
      <w:r>
        <w:instrText xml:space="preserve">" </w:instrText>
      </w:r>
      <w:r>
        <w:fldChar w:fldCharType="end"/>
      </w:r>
    </w:p>
    <w:p w14:paraId="4B48DC49" w14:textId="77777777" w:rsidR="00CF113B" w:rsidRDefault="00CF113B" w:rsidP="00CF113B">
      <w:pPr>
        <w:pStyle w:val="SGFBrdtext"/>
      </w:pPr>
      <w:r w:rsidRPr="009F4AE5">
        <w:t>Samtliga tävlingar är öppna för såväl amatörer (AM) som</w:t>
      </w:r>
      <w:r>
        <w:t xml:space="preserve"> icke-amatörer (PGA, NA, REAM).</w:t>
      </w:r>
    </w:p>
    <w:p w14:paraId="4537C68B" w14:textId="77777777" w:rsidR="00CF113B" w:rsidRDefault="00CF113B" w:rsidP="00CF113B">
      <w:pPr>
        <w:pStyle w:val="SGFBrdtext"/>
      </w:pPr>
    </w:p>
    <w:p w14:paraId="07C89D2A" w14:textId="77777777" w:rsidR="00CF113B" w:rsidRDefault="00CF113B" w:rsidP="00CF113B">
      <w:pPr>
        <w:pStyle w:val="SgfRubrik3"/>
      </w:pPr>
      <w:bookmarkStart w:id="16" w:name="_Toc484180484"/>
      <w:r>
        <w:t>1.1.3 Ålder och kön</w:t>
      </w:r>
      <w:bookmarkEnd w:id="16"/>
      <w:r>
        <w:fldChar w:fldCharType="begin"/>
      </w:r>
      <w:r>
        <w:instrText xml:space="preserve"> XE "Klasser" </w:instrText>
      </w:r>
      <w:r>
        <w:fldChar w:fldCharType="end"/>
      </w:r>
    </w:p>
    <w:p w14:paraId="3641FF7E" w14:textId="31AD3FBF" w:rsidR="00CF113B" w:rsidRPr="00C704F3" w:rsidRDefault="00CF113B" w:rsidP="00CF113B">
      <w:pPr>
        <w:pStyle w:val="SGFBrdtext"/>
      </w:pPr>
      <w:r w:rsidRPr="00C704F3">
        <w:t xml:space="preserve">SGF Senior Tour genomförs </w:t>
      </w:r>
      <w:r>
        <w:t xml:space="preserve">för både damer och herrar </w:t>
      </w:r>
      <w:r w:rsidRPr="00C704F3">
        <w:t xml:space="preserve">i </w:t>
      </w:r>
      <w:r w:rsidR="00B12845">
        <w:t>sju</w:t>
      </w:r>
      <w:r w:rsidR="00A067E7">
        <w:t xml:space="preserve"> </w:t>
      </w:r>
      <w:r w:rsidRPr="00C704F3">
        <w:t>ålders</w:t>
      </w:r>
      <w:r w:rsidR="00E133A6">
        <w:t xml:space="preserve">klasser. </w:t>
      </w:r>
    </w:p>
    <w:p w14:paraId="3E64EB83" w14:textId="2944C519" w:rsidR="00CF113B" w:rsidRPr="00C90548" w:rsidRDefault="00CF113B" w:rsidP="00CF113B">
      <w:pPr>
        <w:pStyle w:val="SGFBrdtext"/>
        <w:rPr>
          <w:rFonts w:ascii="Brix Sans Black" w:hAnsi="Brix Sans Black"/>
          <w:sz w:val="22"/>
        </w:rPr>
      </w:pPr>
    </w:p>
    <w:p w14:paraId="78026E57" w14:textId="4C2C17C1" w:rsidR="00CF113B" w:rsidRPr="00A067E7" w:rsidRDefault="00CF113B" w:rsidP="00CF113B">
      <w:pPr>
        <w:pStyle w:val="SGFBrdtext"/>
        <w:rPr>
          <w:rFonts w:eastAsiaTheme="majorEastAsia"/>
          <w:sz w:val="22"/>
          <w:szCs w:val="22"/>
        </w:rPr>
      </w:pPr>
      <w:r w:rsidRPr="0046655A">
        <w:rPr>
          <w:rStyle w:val="SgfRubrik4Char"/>
          <w:rFonts w:ascii="Brix Slab Light" w:hAnsi="Brix Slab Light" w:cs="Times New Roman"/>
          <w:bCs w:val="0"/>
          <w:iCs w:val="0"/>
          <w:sz w:val="22"/>
          <w:szCs w:val="22"/>
        </w:rPr>
        <w:t>D30</w:t>
      </w:r>
      <w:r w:rsidRPr="0046655A">
        <w:rPr>
          <w:rStyle w:val="SgfRubrik4Char"/>
          <w:rFonts w:ascii="Brix Slab Light" w:hAnsi="Brix Slab Light" w:cs="Times New Roman"/>
          <w:bCs w:val="0"/>
          <w:iCs w:val="0"/>
          <w:sz w:val="22"/>
          <w:szCs w:val="22"/>
        </w:rPr>
        <w:tab/>
        <w:t>D60</w:t>
      </w:r>
      <w:r w:rsidR="00A067E7">
        <w:rPr>
          <w:rStyle w:val="SgfRubrik4Char"/>
          <w:rFonts w:ascii="Brix Slab Light" w:hAnsi="Brix Slab Light" w:cs="Times New Roman"/>
          <w:bCs w:val="0"/>
          <w:iCs w:val="0"/>
          <w:sz w:val="22"/>
          <w:szCs w:val="22"/>
        </w:rPr>
        <w:tab/>
      </w:r>
      <w:r w:rsidRPr="005A4210">
        <w:t>H</w:t>
      </w:r>
      <w:r w:rsidR="00B12845">
        <w:t>22</w:t>
      </w:r>
      <w:r w:rsidRPr="005A4210">
        <w:tab/>
        <w:t>H50</w:t>
      </w:r>
      <w:r w:rsidRPr="005A4210">
        <w:tab/>
        <w:t>H60</w:t>
      </w:r>
      <w:r>
        <w:tab/>
        <w:t>H7</w:t>
      </w:r>
      <w:r w:rsidR="00B12845">
        <w:t xml:space="preserve">0 </w:t>
      </w:r>
      <w:r w:rsidR="00B12845">
        <w:tab/>
        <w:t>H80</w:t>
      </w:r>
    </w:p>
    <w:p w14:paraId="40543B47" w14:textId="77777777" w:rsidR="009E648A" w:rsidRPr="00540807" w:rsidRDefault="009E648A" w:rsidP="00540807">
      <w:pPr>
        <w:pStyle w:val="SGFBrdtext"/>
      </w:pPr>
    </w:p>
    <w:p w14:paraId="4D378C43" w14:textId="0027B5DF" w:rsidR="000D49D6" w:rsidRPr="005D6A68" w:rsidRDefault="000D49D6" w:rsidP="00FA0E7B">
      <w:pPr>
        <w:pStyle w:val="SgfRubrik3"/>
      </w:pPr>
      <w:bookmarkStart w:id="17" w:name="_Toc484180485"/>
      <w:r w:rsidRPr="005D6A68">
        <w:t>1.1.4 Handicap</w:t>
      </w:r>
      <w:bookmarkEnd w:id="17"/>
      <w:r w:rsidRPr="005D6A68">
        <w:fldChar w:fldCharType="begin"/>
      </w:r>
      <w:r w:rsidRPr="005D6A68">
        <w:instrText xml:space="preserve"> XE "Tävlingshandicap" </w:instrText>
      </w:r>
      <w:r w:rsidRPr="005D6A68">
        <w:fldChar w:fldCharType="end"/>
      </w:r>
    </w:p>
    <w:p w14:paraId="670CD335" w14:textId="3825F11F" w:rsidR="000D49D6" w:rsidRDefault="00177E34" w:rsidP="00E35A55">
      <w:pPr>
        <w:pStyle w:val="SGFBrdtext"/>
      </w:pPr>
      <w:r>
        <w:t xml:space="preserve">Tävlingshandicap krävs </w:t>
      </w:r>
      <w:r w:rsidR="000D49D6" w:rsidRPr="0093100D">
        <w:t xml:space="preserve">för att få delta i </w:t>
      </w:r>
      <w:r>
        <w:t>Kustnära Golf</w:t>
      </w:r>
      <w:r w:rsidR="00B12845">
        <w:t>t</w:t>
      </w:r>
      <w:r>
        <w:t>our.</w:t>
      </w:r>
    </w:p>
    <w:p w14:paraId="720F9588" w14:textId="77777777" w:rsidR="000D49D6" w:rsidRDefault="000D49D6" w:rsidP="00E35A55">
      <w:pPr>
        <w:pStyle w:val="SGFBrdtext"/>
      </w:pPr>
    </w:p>
    <w:p w14:paraId="5AE87738" w14:textId="77777777" w:rsidR="000D49D6" w:rsidRPr="009D5182" w:rsidRDefault="000D49D6" w:rsidP="00620FF0">
      <w:pPr>
        <w:pStyle w:val="SgfRubrik4"/>
      </w:pPr>
      <w:r w:rsidRPr="009D5182">
        <w:lastRenderedPageBreak/>
        <w:t>1.1.4.1 Handicapgräns</w:t>
      </w:r>
      <w:r w:rsidRPr="009D5182">
        <w:fldChar w:fldCharType="begin"/>
      </w:r>
      <w:r w:rsidRPr="009D5182">
        <w:instrText xml:space="preserve"> XE "Handicapgräns" </w:instrText>
      </w:r>
      <w:r w:rsidRPr="009D5182">
        <w:fldChar w:fldCharType="end"/>
      </w:r>
    </w:p>
    <w:p w14:paraId="23328014" w14:textId="57ED4108" w:rsidR="000D49D6" w:rsidRDefault="000D49D6" w:rsidP="00E35A55">
      <w:pPr>
        <w:pStyle w:val="SGFBrdtext"/>
      </w:pPr>
      <w:r>
        <w:t xml:space="preserve">I </w:t>
      </w:r>
      <w:r w:rsidRPr="00A54160">
        <w:t>H</w:t>
      </w:r>
      <w:r w:rsidR="00B00D1B">
        <w:t>22</w:t>
      </w:r>
      <w:r w:rsidRPr="00A54160">
        <w:t xml:space="preserve"> </w:t>
      </w:r>
      <w:r w:rsidR="00177E34">
        <w:t>är handicapgränsen 1</w:t>
      </w:r>
      <w:r w:rsidR="00B00D1B">
        <w:t>5</w:t>
      </w:r>
      <w:r w:rsidR="00177E34">
        <w:t xml:space="preserve">,0 </w:t>
      </w:r>
      <w:r w:rsidR="002B736C">
        <w:t xml:space="preserve">och i </w:t>
      </w:r>
      <w:r>
        <w:t xml:space="preserve">H50 är </w:t>
      </w:r>
      <w:r w:rsidR="00177E34">
        <w:t>2</w:t>
      </w:r>
      <w:r w:rsidR="00505D94">
        <w:t>2,0</w:t>
      </w:r>
    </w:p>
    <w:p w14:paraId="789E2C16" w14:textId="5BFBC2AD" w:rsidR="00DB0DC2" w:rsidRPr="003637CB" w:rsidRDefault="000D49D6" w:rsidP="00DB0DC2">
      <w:pPr>
        <w:pStyle w:val="SGFBrdtext"/>
      </w:pPr>
      <w:r>
        <w:t>I övriga åldersklasser är handicapgränsen 36,0.</w:t>
      </w:r>
      <w:r w:rsidR="00DB0DC2">
        <w:t xml:space="preserve"> </w:t>
      </w:r>
      <w:r w:rsidR="00DB0DC2" w:rsidRPr="003637CB">
        <w:t>Angivna handicapgränser för deltagande gäller vid anmälningstidens utgång.</w:t>
      </w:r>
      <w:r w:rsidR="00506823">
        <w:t xml:space="preserve"> </w:t>
      </w:r>
    </w:p>
    <w:p w14:paraId="324C73B8" w14:textId="093FB21B" w:rsidR="000D49D6" w:rsidRDefault="000D49D6" w:rsidP="00DB0DC2">
      <w:pPr>
        <w:pStyle w:val="SGFBrdtext"/>
      </w:pPr>
    </w:p>
    <w:p w14:paraId="3A00242C" w14:textId="77777777" w:rsidR="000D49D6" w:rsidRPr="00DE7DD9" w:rsidRDefault="000D49D6" w:rsidP="00E35A55">
      <w:pPr>
        <w:pStyle w:val="SgfRubrik2"/>
      </w:pPr>
      <w:bookmarkStart w:id="18" w:name="_Toc484180486"/>
      <w:r>
        <w:t>1.2 Omfattning och spelform</w:t>
      </w:r>
      <w:bookmarkEnd w:id="18"/>
    </w:p>
    <w:p w14:paraId="32788D05" w14:textId="77777777" w:rsidR="000D49D6" w:rsidRDefault="000D49D6" w:rsidP="00E35A55">
      <w:pPr>
        <w:pStyle w:val="SGFBrdtext"/>
        <w:rPr>
          <w:rFonts w:eastAsiaTheme="minorHAnsi"/>
          <w:color w:val="000000"/>
          <w:lang w:eastAsia="en-US"/>
        </w:rPr>
      </w:pPr>
    </w:p>
    <w:p w14:paraId="55C6B4E8" w14:textId="1F05DC9D" w:rsidR="000D49D6" w:rsidRPr="00D264EF" w:rsidRDefault="000D49D6" w:rsidP="00FA0E7B">
      <w:pPr>
        <w:pStyle w:val="SgfRubrik3"/>
      </w:pPr>
      <w:bookmarkStart w:id="19" w:name="_Toc484180487"/>
      <w:r>
        <w:t xml:space="preserve">1.2.1 </w:t>
      </w:r>
      <w:r w:rsidRPr="00D264EF">
        <w:t>Startfält</w:t>
      </w:r>
      <w:bookmarkEnd w:id="19"/>
      <w:r w:rsidRPr="00D264EF">
        <w:fldChar w:fldCharType="begin"/>
      </w:r>
      <w:r w:rsidRPr="00D264EF">
        <w:instrText xml:space="preserve"> XE "Startfält" </w:instrText>
      </w:r>
      <w:r w:rsidRPr="00D264EF">
        <w:fldChar w:fldCharType="end"/>
      </w:r>
    </w:p>
    <w:p w14:paraId="43171C0C" w14:textId="7241270A" w:rsidR="000D49D6" w:rsidRPr="00480B3C" w:rsidRDefault="000D49D6" w:rsidP="00036AF7">
      <w:pPr>
        <w:pStyle w:val="SGFBrdtext"/>
        <w:rPr>
          <w:color w:val="FF0000"/>
        </w:rPr>
      </w:pPr>
      <w:r w:rsidRPr="00036AF7">
        <w:t xml:space="preserve">Maximalt antal deltagare </w:t>
      </w:r>
      <w:r w:rsidR="00111DAE" w:rsidRPr="00036AF7">
        <w:t>per spelplats är 156</w:t>
      </w:r>
      <w:r w:rsidR="001C4E52">
        <w:t>. I den mån att någon klass ej fyller upp sitt deltagarantal kan antalet deltagare ökas i andra klasser</w:t>
      </w:r>
      <w:r w:rsidR="00557BFF" w:rsidRPr="00036AF7">
        <w:t xml:space="preserve"> </w:t>
      </w:r>
      <w:r w:rsidRPr="00036AF7">
        <w:t xml:space="preserve">Omständigheter kan göra att deltagarantalet i enskilda tävlingar blir lägre. </w:t>
      </w:r>
    </w:p>
    <w:p w14:paraId="689BC42F" w14:textId="77777777" w:rsidR="000D49D6" w:rsidRPr="009C7B1D" w:rsidRDefault="000D49D6" w:rsidP="00E35A55">
      <w:pPr>
        <w:pStyle w:val="SGFBrdtext"/>
      </w:pPr>
    </w:p>
    <w:p w14:paraId="3AC23862" w14:textId="795B7B24" w:rsidR="000D49D6" w:rsidRDefault="000D49D6" w:rsidP="00FA0E7B">
      <w:pPr>
        <w:pStyle w:val="SgfRubrik3"/>
        <w:rPr>
          <w:rFonts w:eastAsiaTheme="minorHAnsi"/>
          <w:lang w:eastAsia="en-US"/>
        </w:rPr>
      </w:pPr>
      <w:bookmarkStart w:id="20" w:name="_Toc484180488"/>
      <w:r>
        <w:rPr>
          <w:rFonts w:eastAsiaTheme="minorHAnsi"/>
          <w:lang w:eastAsia="en-US"/>
        </w:rPr>
        <w:t>1.2.2 Spelform</w:t>
      </w:r>
      <w:r>
        <w:rPr>
          <w:rFonts w:eastAsiaTheme="minorHAnsi"/>
          <w:lang w:eastAsia="en-US"/>
        </w:rPr>
        <w:fldChar w:fldCharType="begin"/>
      </w:r>
      <w:r>
        <w:instrText xml:space="preserve"> XE "</w:instrText>
      </w:r>
      <w:r w:rsidRPr="0035458D">
        <w:rPr>
          <w:rFonts w:eastAsiaTheme="minorHAnsi"/>
          <w:lang w:eastAsia="en-US"/>
        </w:rPr>
        <w:instrText>Spelform</w:instrText>
      </w:r>
      <w:r>
        <w:instrText xml:space="preserve">" </w:instrTex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och klassindelning</w:t>
      </w:r>
      <w:bookmarkEnd w:id="20"/>
      <w:r>
        <w:rPr>
          <w:rFonts w:eastAsiaTheme="minorHAnsi"/>
          <w:lang w:eastAsia="en-US"/>
        </w:rPr>
        <w:fldChar w:fldCharType="begin"/>
      </w:r>
      <w:r>
        <w:instrText xml:space="preserve"> XE "</w:instrText>
      </w:r>
      <w:r>
        <w:rPr>
          <w:rFonts w:eastAsiaTheme="minorHAnsi"/>
          <w:lang w:eastAsia="en-US"/>
        </w:rPr>
        <w:instrText>K</w:instrText>
      </w:r>
      <w:r w:rsidRPr="0035458D">
        <w:rPr>
          <w:rFonts w:eastAsiaTheme="minorHAnsi"/>
          <w:lang w:eastAsia="en-US"/>
        </w:rPr>
        <w:instrText>lassindelning</w:instrText>
      </w:r>
      <w:r>
        <w:instrText xml:space="preserve">" </w:instrText>
      </w:r>
      <w:r>
        <w:rPr>
          <w:rFonts w:eastAsiaTheme="minorHAnsi"/>
          <w:lang w:eastAsia="en-US"/>
        </w:rPr>
        <w:fldChar w:fldCharType="end"/>
      </w:r>
    </w:p>
    <w:p w14:paraId="47F9E45D" w14:textId="31920A5A" w:rsidR="000D49D6" w:rsidRPr="00C22729" w:rsidRDefault="000D49D6" w:rsidP="00E35A55">
      <w:pPr>
        <w:pStyle w:val="SGFBrdtext"/>
        <w:rPr>
          <w:rFonts w:eastAsiaTheme="minorHAnsi"/>
          <w:color w:val="000000"/>
          <w:lang w:eastAsia="en-US"/>
        </w:rPr>
      </w:pPr>
      <w:r w:rsidRPr="006C19A9">
        <w:rPr>
          <w:rFonts w:eastAsiaTheme="minorHAnsi"/>
          <w:color w:val="000000"/>
          <w:lang w:eastAsia="en-US"/>
        </w:rPr>
        <w:t xml:space="preserve">Spelformen är </w:t>
      </w:r>
      <w:r>
        <w:rPr>
          <w:rFonts w:eastAsiaTheme="minorHAnsi"/>
          <w:color w:val="000000"/>
          <w:lang w:eastAsia="en-US"/>
        </w:rPr>
        <w:t>individuell slagtävling scratch</w:t>
      </w:r>
      <w:r w:rsidRPr="00C4423C">
        <w:rPr>
          <w:rFonts w:eastAsiaTheme="minorHAnsi"/>
          <w:lang w:eastAsia="en-US"/>
        </w:rPr>
        <w:t xml:space="preserve">. </w:t>
      </w:r>
      <w:r w:rsidR="00AD6D68">
        <w:rPr>
          <w:rFonts w:eastAsiaTheme="minorHAnsi"/>
          <w:color w:val="000000"/>
          <w:lang w:eastAsia="en-US"/>
        </w:rPr>
        <w:t xml:space="preserve">Tävlingarna spelas i följande klasser: </w:t>
      </w:r>
      <w:r w:rsidR="00AD6D68">
        <w:t xml:space="preserve">D30, </w:t>
      </w:r>
      <w:r w:rsidR="00AD6D68" w:rsidRPr="00EB5786">
        <w:t>D6</w:t>
      </w:r>
      <w:r w:rsidR="00AD6D68">
        <w:t>0, H</w:t>
      </w:r>
      <w:r w:rsidR="00B12845">
        <w:t>22</w:t>
      </w:r>
      <w:r w:rsidR="00AD6D68">
        <w:t xml:space="preserve">, H50, </w:t>
      </w:r>
      <w:r w:rsidR="00AD6D68" w:rsidRPr="00EB5786">
        <w:t>H60</w:t>
      </w:r>
      <w:r w:rsidR="00B12845">
        <w:t xml:space="preserve">, H70 </w:t>
      </w:r>
      <w:r w:rsidR="00AD6D68">
        <w:t xml:space="preserve">och </w:t>
      </w:r>
      <w:r w:rsidR="00F809F7">
        <w:t>H</w:t>
      </w:r>
      <w:r w:rsidR="00B12845">
        <w:t>80</w:t>
      </w:r>
      <w:r w:rsidR="00F809F7">
        <w:t xml:space="preserve">. </w:t>
      </w:r>
      <w:r>
        <w:rPr>
          <w:rFonts w:eastAsiaTheme="minorHAnsi"/>
          <w:color w:val="000000"/>
          <w:lang w:eastAsia="en-US"/>
        </w:rPr>
        <w:t xml:space="preserve">Alla klasser spelar </w:t>
      </w:r>
      <w:r w:rsidR="00F33577">
        <w:rPr>
          <w:rFonts w:eastAsiaTheme="minorHAnsi"/>
          <w:color w:val="000000"/>
          <w:lang w:eastAsia="en-US"/>
        </w:rPr>
        <w:t xml:space="preserve">18 </w:t>
      </w:r>
      <w:r>
        <w:rPr>
          <w:rFonts w:eastAsiaTheme="minorHAnsi"/>
          <w:color w:val="000000"/>
          <w:lang w:eastAsia="en-US"/>
        </w:rPr>
        <w:t>hål</w:t>
      </w:r>
      <w:r w:rsidR="00F33577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</w:t>
      </w:r>
      <w:r w:rsidR="008470B4">
        <w:rPr>
          <w:rFonts w:eastAsiaTheme="minorHAnsi"/>
          <w:color w:val="000000"/>
          <w:lang w:eastAsia="en-US"/>
        </w:rPr>
        <w:t xml:space="preserve">En </w:t>
      </w:r>
      <w:r w:rsidR="00F33577">
        <w:rPr>
          <w:rFonts w:eastAsiaTheme="minorHAnsi"/>
          <w:color w:val="000000"/>
          <w:lang w:eastAsia="en-US"/>
        </w:rPr>
        <w:t xml:space="preserve">avbruten </w:t>
      </w:r>
      <w:r w:rsidR="008470B4">
        <w:rPr>
          <w:rFonts w:eastAsiaTheme="minorHAnsi"/>
          <w:color w:val="000000"/>
          <w:lang w:eastAsia="en-US"/>
        </w:rPr>
        <w:t xml:space="preserve">tävling måste omfatta minst </w:t>
      </w:r>
      <w:r w:rsidR="00F33577">
        <w:rPr>
          <w:rFonts w:eastAsiaTheme="minorHAnsi"/>
          <w:color w:val="000000"/>
          <w:lang w:eastAsia="en-US"/>
        </w:rPr>
        <w:t>9</w:t>
      </w:r>
      <w:r w:rsidR="008470B4">
        <w:rPr>
          <w:rFonts w:eastAsiaTheme="minorHAnsi"/>
          <w:color w:val="000000"/>
          <w:lang w:eastAsia="en-US"/>
        </w:rPr>
        <w:t xml:space="preserve"> hål för att</w:t>
      </w:r>
      <w:r w:rsidR="007142E0">
        <w:rPr>
          <w:rFonts w:eastAsiaTheme="minorHAnsi"/>
          <w:color w:val="000000"/>
          <w:lang w:eastAsia="en-US"/>
        </w:rPr>
        <w:t xml:space="preserve"> ett</w:t>
      </w:r>
      <w:r w:rsidR="00F33577">
        <w:rPr>
          <w:rFonts w:eastAsiaTheme="minorHAnsi"/>
          <w:color w:val="000000"/>
          <w:lang w:eastAsia="en-US"/>
        </w:rPr>
        <w:t xml:space="preserve"> resultat ska fastställas.</w:t>
      </w:r>
      <w:r w:rsidR="007142E0">
        <w:rPr>
          <w:rFonts w:eastAsiaTheme="minorHAnsi"/>
          <w:color w:val="000000"/>
          <w:lang w:eastAsia="en-US"/>
        </w:rPr>
        <w:t xml:space="preserve"> </w:t>
      </w:r>
    </w:p>
    <w:p w14:paraId="58BA98AD" w14:textId="77777777" w:rsidR="000D49D6" w:rsidRDefault="000D49D6" w:rsidP="00E35A55">
      <w:pPr>
        <w:pStyle w:val="SGFBrdtext"/>
        <w:rPr>
          <w:snapToGrid w:val="0"/>
        </w:rPr>
      </w:pPr>
    </w:p>
    <w:p w14:paraId="09801D56" w14:textId="466854F8" w:rsidR="000D49D6" w:rsidRPr="00C704F3" w:rsidRDefault="000D49D6" w:rsidP="00FA0E7B">
      <w:pPr>
        <w:pStyle w:val="SgfRubrik3"/>
      </w:pPr>
      <w:bookmarkStart w:id="21" w:name="_Toc484180489"/>
      <w:r>
        <w:t xml:space="preserve">1.2.3 </w:t>
      </w:r>
      <w:r w:rsidRPr="00C704F3">
        <w:t>Tee</w:t>
      </w:r>
      <w:bookmarkEnd w:id="21"/>
      <w:r>
        <w:fldChar w:fldCharType="begin"/>
      </w:r>
      <w:r>
        <w:instrText xml:space="preserve"> XE "</w:instrText>
      </w:r>
      <w:r w:rsidRPr="0035458D">
        <w:instrText>Tee</w:instrText>
      </w:r>
      <w:r>
        <w:instrText xml:space="preserve">" </w:instrText>
      </w:r>
      <w:r>
        <w:fldChar w:fldCharType="end"/>
      </w:r>
    </w:p>
    <w:p w14:paraId="4EA95FA1" w14:textId="3606B740" w:rsidR="00DB0DC2" w:rsidRDefault="00D107D5" w:rsidP="00DB0DC2">
      <w:pPr>
        <w:pStyle w:val="SGFBrdtext"/>
      </w:pPr>
      <w:r>
        <w:t>Varje tävling</w:t>
      </w:r>
      <w:r w:rsidR="008C07AB">
        <w:t xml:space="preserve"> ska spelas från en banvärderad tee. </w:t>
      </w:r>
      <w:r w:rsidR="00DB0DC2">
        <w:t xml:space="preserve">Nedan totallängdsintervaller rekommenderas vid par 72. </w:t>
      </w:r>
      <w:r w:rsidR="004A6213">
        <w:t>Vid annat par ska tävlingsledningen göra rimliga längdkorrigeringar vid val av tee. T</w:t>
      </w:r>
      <w:r w:rsidR="00DB0DC2">
        <w:t>ävlingsledning</w:t>
      </w:r>
      <w:r w:rsidR="004A6213">
        <w:t>en</w:t>
      </w:r>
      <w:r w:rsidR="00DB0DC2">
        <w:t xml:space="preserve"> ska tydligt klargöra för deltagarna</w:t>
      </w:r>
      <w:r w:rsidR="00DB0DC2" w:rsidRPr="00ED1C17">
        <w:t xml:space="preserve"> </w:t>
      </w:r>
      <w:r w:rsidR="00DB0DC2">
        <w:t xml:space="preserve">vid inspelsdagen </w:t>
      </w:r>
      <w:r w:rsidR="00DB0DC2" w:rsidRPr="00ED1C17">
        <w:t>från vilken tee tävlingen spelas.</w:t>
      </w:r>
    </w:p>
    <w:p w14:paraId="7F58724F" w14:textId="47A72B12" w:rsidR="008C07AB" w:rsidRPr="00DC1DB2" w:rsidRDefault="008C07AB" w:rsidP="008C07AB">
      <w:pPr>
        <w:pStyle w:val="SGFBrdtext"/>
        <w:tabs>
          <w:tab w:val="left" w:pos="709"/>
          <w:tab w:val="left" w:pos="3402"/>
          <w:tab w:val="left" w:pos="5103"/>
        </w:tabs>
        <w:rPr>
          <w:color w:val="FF0000"/>
        </w:rPr>
      </w:pPr>
      <w:r w:rsidRPr="00DC1DB2">
        <w:rPr>
          <w:color w:val="FF0000"/>
        </w:rPr>
        <w:t xml:space="preserve">D30 </w:t>
      </w:r>
      <w:r w:rsidRPr="00DC1DB2">
        <w:rPr>
          <w:color w:val="FF0000"/>
        </w:rPr>
        <w:tab/>
        <w:t xml:space="preserve">4 800–5 300 meter </w:t>
      </w:r>
      <w:r w:rsidRPr="00DC1DB2">
        <w:rPr>
          <w:color w:val="FF0000"/>
        </w:rPr>
        <w:tab/>
        <w:t>H</w:t>
      </w:r>
      <w:r w:rsidR="00B12845">
        <w:rPr>
          <w:color w:val="FF0000"/>
        </w:rPr>
        <w:t>22</w:t>
      </w:r>
      <w:r w:rsidRPr="00DC1DB2">
        <w:rPr>
          <w:color w:val="FF0000"/>
        </w:rPr>
        <w:t xml:space="preserve"> </w:t>
      </w:r>
      <w:r w:rsidRPr="00DC1DB2">
        <w:rPr>
          <w:color w:val="FF0000"/>
        </w:rPr>
        <w:tab/>
      </w:r>
      <w:r w:rsidR="00F33577" w:rsidRPr="00DC1DB2">
        <w:rPr>
          <w:color w:val="FF0000"/>
        </w:rPr>
        <w:t xml:space="preserve">5 600–6 100 meter </w:t>
      </w:r>
      <w:r w:rsidRPr="00DC1DB2">
        <w:rPr>
          <w:color w:val="FF0000"/>
        </w:rPr>
        <w:t xml:space="preserve"> </w:t>
      </w:r>
    </w:p>
    <w:p w14:paraId="46587945" w14:textId="77777777" w:rsidR="007E1FD6" w:rsidRDefault="007E1FD6" w:rsidP="007E1FD6">
      <w:pPr>
        <w:pStyle w:val="SGFBrdtext"/>
        <w:tabs>
          <w:tab w:val="left" w:pos="3402"/>
          <w:tab w:val="left" w:pos="5103"/>
        </w:tabs>
        <w:rPr>
          <w:color w:val="FF0000"/>
        </w:rPr>
      </w:pPr>
      <w:r>
        <w:rPr>
          <w:color w:val="FF0000"/>
        </w:rPr>
        <w:t xml:space="preserve">D60      </w:t>
      </w:r>
      <w:r w:rsidR="00F33577" w:rsidRPr="00DC1DB2">
        <w:rPr>
          <w:color w:val="FF0000"/>
        </w:rPr>
        <w:t>max 4 800 meter</w:t>
      </w:r>
      <w:r w:rsidR="00F33577">
        <w:rPr>
          <w:color w:val="FF0000"/>
        </w:rPr>
        <w:tab/>
      </w:r>
      <w:r w:rsidR="002E18D4" w:rsidRPr="00DC1DB2">
        <w:rPr>
          <w:color w:val="FF0000"/>
        </w:rPr>
        <w:t>H50</w:t>
      </w:r>
      <w:r w:rsidR="002E18D4" w:rsidRPr="00DC1DB2">
        <w:rPr>
          <w:color w:val="FF0000"/>
        </w:rPr>
        <w:tab/>
        <w:t xml:space="preserve">5 400–5 900 meter </w:t>
      </w:r>
      <w:r w:rsidRPr="00DC1DB2">
        <w:rPr>
          <w:color w:val="FF0000"/>
        </w:rPr>
        <w:tab/>
      </w:r>
    </w:p>
    <w:p w14:paraId="77EBE174" w14:textId="372C0B18" w:rsidR="007E1FD6" w:rsidRPr="00DC1DB2" w:rsidRDefault="007E1FD6" w:rsidP="007E1FD6">
      <w:pPr>
        <w:pStyle w:val="SGFBrdtext"/>
        <w:tabs>
          <w:tab w:val="left" w:pos="3402"/>
          <w:tab w:val="left" w:pos="5103"/>
        </w:tabs>
        <w:rPr>
          <w:color w:val="FF0000"/>
        </w:rPr>
      </w:pPr>
      <w:r>
        <w:rPr>
          <w:color w:val="FF0000"/>
        </w:rPr>
        <w:tab/>
      </w:r>
      <w:r w:rsidRPr="00DC1DB2">
        <w:rPr>
          <w:color w:val="FF0000"/>
        </w:rPr>
        <w:t xml:space="preserve">H60 </w:t>
      </w:r>
      <w:r w:rsidRPr="00DC1DB2">
        <w:rPr>
          <w:color w:val="FF0000"/>
        </w:rPr>
        <w:tab/>
        <w:t xml:space="preserve">5 400–5 800 meter </w:t>
      </w:r>
    </w:p>
    <w:p w14:paraId="2F3524D0" w14:textId="501C9B11" w:rsidR="007E1FD6" w:rsidRPr="00DC1DB2" w:rsidRDefault="007E1FD6" w:rsidP="007E1FD6">
      <w:pPr>
        <w:pStyle w:val="SGFBrdtext"/>
        <w:tabs>
          <w:tab w:val="left" w:pos="3402"/>
          <w:tab w:val="left" w:pos="5103"/>
        </w:tabs>
        <w:rPr>
          <w:color w:val="FF0000"/>
        </w:rPr>
      </w:pPr>
      <w:r w:rsidRPr="00DC1DB2">
        <w:rPr>
          <w:color w:val="FF0000"/>
        </w:rPr>
        <w:tab/>
        <w:t>H7</w:t>
      </w:r>
      <w:r w:rsidR="00B12845">
        <w:rPr>
          <w:color w:val="FF0000"/>
        </w:rPr>
        <w:t>0 och H80</w:t>
      </w:r>
      <w:r w:rsidRPr="00DC1DB2">
        <w:rPr>
          <w:color w:val="FF0000"/>
        </w:rPr>
        <w:tab/>
        <w:t xml:space="preserve">max 5 400 meter </w:t>
      </w:r>
    </w:p>
    <w:p w14:paraId="4448DDD3" w14:textId="77777777" w:rsidR="007E1FD6" w:rsidRDefault="007E1FD6" w:rsidP="007E1FD6">
      <w:pPr>
        <w:pStyle w:val="SGFBrdtext"/>
        <w:tabs>
          <w:tab w:val="left" w:pos="3402"/>
          <w:tab w:val="left" w:pos="5103"/>
        </w:tabs>
        <w:rPr>
          <w:color w:val="FF0000"/>
        </w:rPr>
      </w:pPr>
      <w:bookmarkStart w:id="22" w:name="_Toc484180490"/>
    </w:p>
    <w:p w14:paraId="74A2D7F7" w14:textId="0D556573" w:rsidR="000D49D6" w:rsidRPr="007E1FD6" w:rsidRDefault="000D49D6" w:rsidP="007E1FD6">
      <w:pPr>
        <w:pStyle w:val="SGFBrdtext"/>
        <w:tabs>
          <w:tab w:val="left" w:pos="3402"/>
          <w:tab w:val="left" w:pos="5103"/>
        </w:tabs>
        <w:rPr>
          <w:color w:val="FF0000"/>
          <w:sz w:val="40"/>
          <w:szCs w:val="40"/>
        </w:rPr>
      </w:pPr>
      <w:r w:rsidRPr="007E1FD6">
        <w:rPr>
          <w:sz w:val="40"/>
          <w:szCs w:val="40"/>
        </w:rPr>
        <w:t>1.3 Avgörande vid lika resultat</w:t>
      </w:r>
      <w:bookmarkEnd w:id="22"/>
      <w:r w:rsidRPr="007E1FD6">
        <w:rPr>
          <w:sz w:val="40"/>
          <w:szCs w:val="40"/>
        </w:rPr>
        <w:fldChar w:fldCharType="begin"/>
      </w:r>
      <w:r w:rsidRPr="007E1FD6">
        <w:rPr>
          <w:sz w:val="40"/>
          <w:szCs w:val="40"/>
        </w:rPr>
        <w:instrText xml:space="preserve"> XE "Avgörande vid lika resultat" </w:instrText>
      </w:r>
      <w:r w:rsidRPr="007E1FD6">
        <w:rPr>
          <w:sz w:val="40"/>
          <w:szCs w:val="40"/>
        </w:rPr>
        <w:fldChar w:fldCharType="end"/>
      </w:r>
      <w:r w:rsidRPr="007E1FD6">
        <w:rPr>
          <w:sz w:val="40"/>
          <w:szCs w:val="40"/>
        </w:rPr>
        <w:fldChar w:fldCharType="begin"/>
      </w:r>
      <w:r w:rsidRPr="007E1FD6">
        <w:rPr>
          <w:sz w:val="40"/>
          <w:szCs w:val="40"/>
        </w:rPr>
        <w:instrText xml:space="preserve"> XE "Särskiljning" </w:instrText>
      </w:r>
      <w:r w:rsidRPr="007E1FD6">
        <w:rPr>
          <w:sz w:val="40"/>
          <w:szCs w:val="40"/>
        </w:rPr>
        <w:fldChar w:fldCharType="end"/>
      </w:r>
    </w:p>
    <w:p w14:paraId="26442262" w14:textId="77777777" w:rsidR="000D49D6" w:rsidRDefault="000D49D6" w:rsidP="00E35A55">
      <w:pPr>
        <w:pStyle w:val="SGFBrdtext"/>
        <w:rPr>
          <w:rFonts w:eastAsiaTheme="minorHAnsi"/>
        </w:rPr>
      </w:pPr>
    </w:p>
    <w:p w14:paraId="1EE7C2A0" w14:textId="10468842" w:rsidR="000D49D6" w:rsidRPr="002E18D4" w:rsidRDefault="00D21D90" w:rsidP="00FA0E7B">
      <w:pPr>
        <w:pStyle w:val="SgfRubrik3"/>
        <w:rPr>
          <w:rFonts w:eastAsiaTheme="minorHAnsi"/>
        </w:rPr>
      </w:pPr>
      <w:bookmarkStart w:id="23" w:name="_Toc484180491"/>
      <w:r w:rsidRPr="002E18D4">
        <w:rPr>
          <w:rFonts w:eastAsiaTheme="minorHAnsi"/>
        </w:rPr>
        <w:t>1.3.1 T</w:t>
      </w:r>
      <w:r w:rsidR="000D49D6" w:rsidRPr="002E18D4">
        <w:rPr>
          <w:rFonts w:eastAsiaTheme="minorHAnsi"/>
        </w:rPr>
        <w:t>ävlingar</w:t>
      </w:r>
      <w:bookmarkEnd w:id="23"/>
    </w:p>
    <w:p w14:paraId="3C22305E" w14:textId="17F45181" w:rsidR="000D49D6" w:rsidRPr="002E18D4" w:rsidRDefault="000D49D6" w:rsidP="00E35A55">
      <w:pPr>
        <w:pStyle w:val="SGFBrdtext"/>
        <w:rPr>
          <w:rFonts w:eastAsiaTheme="minorHAnsi"/>
        </w:rPr>
      </w:pPr>
      <w:r w:rsidRPr="002E18D4">
        <w:rPr>
          <w:rFonts w:eastAsiaTheme="minorHAnsi"/>
        </w:rPr>
        <w:t>Avgörande vid lika resultat för seger i alla klasser ska ske genom särspel hål för hål. För övriga placeringar gäller delad placering. För fördelning av priser tillämpas den matematiska metoden.</w:t>
      </w:r>
    </w:p>
    <w:p w14:paraId="06A6617D" w14:textId="77777777" w:rsidR="000D49D6" w:rsidRPr="002E18D4" w:rsidRDefault="000D49D6" w:rsidP="00E35A55">
      <w:pPr>
        <w:pStyle w:val="SGFBrdtext"/>
        <w:rPr>
          <w:rFonts w:eastAsiaTheme="minorHAnsi"/>
        </w:rPr>
      </w:pPr>
    </w:p>
    <w:p w14:paraId="76F5E51D" w14:textId="045A71D1" w:rsidR="002E18D4" w:rsidRPr="002E18D4" w:rsidRDefault="000D49D6" w:rsidP="00FA0E7B">
      <w:pPr>
        <w:pStyle w:val="SgfRubrik3"/>
      </w:pPr>
      <w:bookmarkStart w:id="24" w:name="_Toc484180492"/>
      <w:r w:rsidRPr="002E18D4">
        <w:rPr>
          <w:rFonts w:eastAsiaTheme="minorHAnsi"/>
        </w:rPr>
        <w:t xml:space="preserve">1.3.2 </w:t>
      </w:r>
      <w:r w:rsidR="002E18D4" w:rsidRPr="002E18D4">
        <w:t>Kustnära Golf</w:t>
      </w:r>
      <w:r w:rsidR="00B12845">
        <w:t>t</w:t>
      </w:r>
      <w:r w:rsidR="002E18D4" w:rsidRPr="002E18D4">
        <w:t xml:space="preserve">our </w:t>
      </w:r>
      <w:bookmarkEnd w:id="24"/>
      <w:r w:rsidR="002E18D4" w:rsidRPr="002E18D4">
        <w:t xml:space="preserve">Order </w:t>
      </w:r>
      <w:proofErr w:type="spellStart"/>
      <w:r w:rsidR="002E18D4" w:rsidRPr="002E18D4">
        <w:t>of</w:t>
      </w:r>
      <w:proofErr w:type="spellEnd"/>
      <w:r w:rsidR="002E18D4" w:rsidRPr="002E18D4">
        <w:t xml:space="preserve"> Merit</w:t>
      </w:r>
    </w:p>
    <w:p w14:paraId="0DE55C14" w14:textId="0BEF50A8" w:rsidR="00673E6D" w:rsidRPr="00FD39CC" w:rsidRDefault="00673E6D" w:rsidP="00FA0E7B">
      <w:pPr>
        <w:pStyle w:val="SgfRubrik3"/>
      </w:pPr>
      <w:r w:rsidRPr="0056310C">
        <w:rPr>
          <w:sz w:val="22"/>
          <w:szCs w:val="22"/>
        </w:rPr>
        <w:t>Vid lika resultat avgör i första hand den högsta inspelade poängen på enskild tävling</w:t>
      </w:r>
      <w:r w:rsidR="00AC7B17" w:rsidRPr="0056310C">
        <w:rPr>
          <w:sz w:val="22"/>
          <w:szCs w:val="22"/>
        </w:rPr>
        <w:t>,</w:t>
      </w:r>
      <w:r w:rsidRPr="0056310C">
        <w:rPr>
          <w:sz w:val="22"/>
          <w:szCs w:val="22"/>
        </w:rPr>
        <w:t xml:space="preserve"> i andra hand på den </w:t>
      </w:r>
      <w:r w:rsidR="00AC7B17" w:rsidRPr="0056310C">
        <w:rPr>
          <w:sz w:val="22"/>
          <w:szCs w:val="22"/>
        </w:rPr>
        <w:t>näst högsta inspelade poängen på enskild tävling</w:t>
      </w:r>
      <w:r w:rsidRPr="0056310C">
        <w:rPr>
          <w:sz w:val="22"/>
          <w:szCs w:val="22"/>
        </w:rPr>
        <w:t xml:space="preserve"> och så vidare</w:t>
      </w:r>
      <w:r w:rsidRPr="00FD39CC">
        <w:t>.</w:t>
      </w:r>
      <w:r w:rsidR="00AC7B17" w:rsidRPr="00FD39CC">
        <w:t xml:space="preserve"> </w:t>
      </w:r>
    </w:p>
    <w:p w14:paraId="2DE80799" w14:textId="604A01BB" w:rsidR="000D49D6" w:rsidRPr="00AC7B17" w:rsidRDefault="000D49D6" w:rsidP="00E35A55">
      <w:pPr>
        <w:pStyle w:val="SGFBrdtext"/>
      </w:pPr>
    </w:p>
    <w:p w14:paraId="22B6B983" w14:textId="77777777" w:rsidR="00BF57A4" w:rsidRDefault="00BF57A4">
      <w:pPr>
        <w:spacing w:after="160" w:line="259" w:lineRule="auto"/>
        <w:rPr>
          <w:rFonts w:ascii="Brix Sans Black" w:hAnsi="Brix Sans Black" w:cs="Garamond-Bold"/>
          <w:bCs/>
          <w:color w:val="000000"/>
          <w:sz w:val="40"/>
        </w:rPr>
      </w:pPr>
      <w:bookmarkStart w:id="25" w:name="_Toc484180493"/>
      <w:r>
        <w:br w:type="page"/>
      </w:r>
    </w:p>
    <w:p w14:paraId="39784AA1" w14:textId="7A72D733" w:rsidR="000D49D6" w:rsidRDefault="000D49D6" w:rsidP="00E35A55">
      <w:pPr>
        <w:pStyle w:val="SgfRubrik2"/>
      </w:pPr>
      <w:r>
        <w:lastRenderedPageBreak/>
        <w:t xml:space="preserve">1.4 </w:t>
      </w:r>
      <w:r w:rsidRPr="00C3549C">
        <w:t>Anmälan</w:t>
      </w:r>
      <w:r>
        <w:t xml:space="preserve"> och återbud</w:t>
      </w:r>
      <w:bookmarkEnd w:id="25"/>
      <w:r>
        <w:fldChar w:fldCharType="begin"/>
      </w:r>
      <w:r>
        <w:instrText xml:space="preserve"> XE "</w:instrText>
      </w:r>
      <w:r w:rsidRPr="00A940B8">
        <w:instrText>Anmälan</w:instrText>
      </w:r>
      <w:r>
        <w:instrText xml:space="preserve">" </w:instrText>
      </w:r>
      <w:r>
        <w:fldChar w:fldCharType="end"/>
      </w:r>
    </w:p>
    <w:p w14:paraId="56D3D85B" w14:textId="77777777" w:rsidR="000D49D6" w:rsidRDefault="000D49D6" w:rsidP="00E35A55">
      <w:pPr>
        <w:pStyle w:val="SGFBrdtext"/>
      </w:pPr>
    </w:p>
    <w:p w14:paraId="181FFB0B" w14:textId="3181098F" w:rsidR="000D49D6" w:rsidRDefault="000D49D6" w:rsidP="00FA0E7B">
      <w:pPr>
        <w:pStyle w:val="SgfRubrik3"/>
      </w:pPr>
      <w:bookmarkStart w:id="26" w:name="_Toc484180494"/>
      <w:r>
        <w:t>1.4.1 Anmälan</w:t>
      </w:r>
      <w:bookmarkEnd w:id="26"/>
    </w:p>
    <w:p w14:paraId="66E18E7E" w14:textId="467DCAFC" w:rsidR="000D49D6" w:rsidRDefault="000D49D6" w:rsidP="00871ED6">
      <w:pPr>
        <w:pStyle w:val="SGFBrdtext"/>
        <w:spacing w:after="120"/>
        <w:rPr>
          <w:snapToGrid w:val="0"/>
        </w:rPr>
      </w:pPr>
      <w:r>
        <w:t>Anmälan görs via Min Golf.</w:t>
      </w:r>
      <w:r w:rsidRPr="00654A20">
        <w:rPr>
          <w:snapToGrid w:val="0"/>
        </w:rPr>
        <w:t xml:space="preserve"> </w:t>
      </w:r>
      <w:r>
        <w:rPr>
          <w:snapToGrid w:val="0"/>
        </w:rPr>
        <w:t>Anmälningstidens utgång är 12.00</w:t>
      </w:r>
      <w:r w:rsidR="00693630">
        <w:rPr>
          <w:snapToGrid w:val="0"/>
        </w:rPr>
        <w:t xml:space="preserve"> </w:t>
      </w:r>
      <w:r w:rsidR="002E18D4">
        <w:rPr>
          <w:snapToGrid w:val="0"/>
        </w:rPr>
        <w:t>tre</w:t>
      </w:r>
      <w:r w:rsidRPr="001C5F28">
        <w:rPr>
          <w:snapToGrid w:val="0"/>
        </w:rPr>
        <w:t xml:space="preserve"> </w:t>
      </w:r>
      <w:r>
        <w:rPr>
          <w:snapToGrid w:val="0"/>
        </w:rPr>
        <w:t xml:space="preserve">dagar före tävlingsdag i aktuell tävling. </w:t>
      </w:r>
    </w:p>
    <w:p w14:paraId="5343704C" w14:textId="1372D11D" w:rsidR="00871ED6" w:rsidRPr="00871ED6" w:rsidRDefault="00871ED6" w:rsidP="00871ED6">
      <w:pPr>
        <w:pStyle w:val="SGFBrdtext"/>
        <w:spacing w:after="120"/>
      </w:pPr>
      <w:r w:rsidRPr="0062663A">
        <w:t xml:space="preserve">Spelaren ansvarar för att </w:t>
      </w:r>
      <w:r>
        <w:t>hennes/</w:t>
      </w:r>
      <w:r w:rsidRPr="0062663A">
        <w:t>hans exakta handicap är korrekt vid anmälningstidens utgång. Försummar spelare att göra detta och däri</w:t>
      </w:r>
      <w:r w:rsidRPr="0062663A">
        <w:softHyphen/>
        <w:t xml:space="preserve">genom tar annan spelares </w:t>
      </w:r>
      <w:r w:rsidR="002E18D4">
        <w:t xml:space="preserve">plats i tävlingen ska </w:t>
      </w:r>
      <w:r>
        <w:t>hon/</w:t>
      </w:r>
      <w:r w:rsidRPr="0062663A">
        <w:t>han ej tillåtas starta</w:t>
      </w:r>
      <w:r>
        <w:t>.</w:t>
      </w:r>
    </w:p>
    <w:p w14:paraId="2B07AC5F" w14:textId="5CEC582F" w:rsidR="00871ED6" w:rsidRDefault="00871ED6" w:rsidP="00871ED6">
      <w:pPr>
        <w:pStyle w:val="SGFBrdtext"/>
        <w:rPr>
          <w:snapToGrid w:val="0"/>
        </w:rPr>
      </w:pPr>
    </w:p>
    <w:p w14:paraId="762464B7" w14:textId="77777777" w:rsidR="000D49D6" w:rsidRPr="00AD5628" w:rsidRDefault="000D49D6" w:rsidP="00620FF0">
      <w:pPr>
        <w:pStyle w:val="SgfRubrik4"/>
      </w:pPr>
      <w:r>
        <w:t xml:space="preserve">1.4.1.1 </w:t>
      </w:r>
      <w:r w:rsidRPr="00AD5628">
        <w:t>Anmälningsavgift</w:t>
      </w:r>
      <w:r w:rsidRPr="00786B1E">
        <w:fldChar w:fldCharType="begin"/>
      </w:r>
      <w:r>
        <w:instrText xml:space="preserve"> XE "Anmälningsavgift</w:instrText>
      </w:r>
      <w:r w:rsidRPr="00786B1E">
        <w:instrText xml:space="preserve">" </w:instrText>
      </w:r>
      <w:r w:rsidRPr="00786B1E">
        <w:fldChar w:fldCharType="end"/>
      </w:r>
    </w:p>
    <w:p w14:paraId="41C5894B" w14:textId="6D98404A" w:rsidR="007F2BB0" w:rsidRDefault="000D49D6" w:rsidP="007F2BB0">
      <w:pPr>
        <w:pStyle w:val="SGFBrdtext"/>
      </w:pPr>
      <w:r w:rsidRPr="00587C0F">
        <w:t>Anmälningsavgiften är</w:t>
      </w:r>
      <w:r w:rsidR="00874721">
        <w:t xml:space="preserve"> </w:t>
      </w:r>
      <w:r w:rsidR="002E18D4">
        <w:t>2</w:t>
      </w:r>
      <w:r w:rsidR="00693630">
        <w:t>5</w:t>
      </w:r>
      <w:r w:rsidR="002E18D4">
        <w:t>0</w:t>
      </w:r>
      <w:r w:rsidRPr="00587C0F">
        <w:t xml:space="preserve"> kr per tävling och</w:t>
      </w:r>
      <w:r w:rsidR="00D65673">
        <w:t xml:space="preserve"> betalas i samband med </w:t>
      </w:r>
      <w:r w:rsidR="00825C95">
        <w:t>registrering på startdagen.</w:t>
      </w:r>
      <w:r w:rsidR="00D65673">
        <w:t xml:space="preserve"> </w:t>
      </w:r>
      <w:r w:rsidR="007F2BB0">
        <w:t>Spelare</w:t>
      </w:r>
      <w:r w:rsidR="00946175">
        <w:t xml:space="preserve"> som är </w:t>
      </w:r>
      <w:r w:rsidR="00874721">
        <w:t>lottad i</w:t>
      </w:r>
      <w:r w:rsidR="00946175">
        <w:t xml:space="preserve"> tävling och</w:t>
      </w:r>
      <w:r w:rsidR="007F2BB0">
        <w:t xml:space="preserve"> som lämnar </w:t>
      </w:r>
      <w:r w:rsidR="007F2BB0" w:rsidRPr="00547A26">
        <w:t>återbud är skyl</w:t>
      </w:r>
      <w:r w:rsidR="007F2BB0">
        <w:t>dig att betala anmälnings</w:t>
      </w:r>
      <w:r w:rsidR="006D7245">
        <w:t>-</w:t>
      </w:r>
      <w:r w:rsidR="007F2BB0">
        <w:t>avgift såvida inte godtagbara skäl finns, se Spel- och t</w:t>
      </w:r>
      <w:r w:rsidR="007F2BB0" w:rsidRPr="0062663A">
        <w:t>ävlingshandbok</w:t>
      </w:r>
      <w:r w:rsidR="00102C9D">
        <w:t>en 8.1.2.5.</w:t>
      </w:r>
    </w:p>
    <w:p w14:paraId="06D42C60" w14:textId="77777777" w:rsidR="007F2BB0" w:rsidRDefault="007F2BB0" w:rsidP="007F2BB0">
      <w:pPr>
        <w:pStyle w:val="SGFBrdtext"/>
      </w:pPr>
    </w:p>
    <w:p w14:paraId="7D1B0E26" w14:textId="77777777" w:rsidR="00F954EB" w:rsidRPr="006C27BF" w:rsidRDefault="00F954EB" w:rsidP="00620FF0">
      <w:pPr>
        <w:pStyle w:val="SgfRubrik4"/>
      </w:pPr>
      <w:r>
        <w:t xml:space="preserve">1.4.1.2 </w:t>
      </w:r>
      <w:r w:rsidRPr="007F2BB0">
        <w:t>Återbetalning av anmälningsavgift</w:t>
      </w:r>
      <w:r w:rsidRPr="006C27BF">
        <w:fldChar w:fldCharType="begin"/>
      </w:r>
      <w:r w:rsidRPr="006C27BF">
        <w:instrText xml:space="preserve"> XE "Återbetalning av anmälningsavgift" </w:instrText>
      </w:r>
      <w:r w:rsidRPr="006C27BF">
        <w:fldChar w:fldCharType="end"/>
      </w:r>
    </w:p>
    <w:p w14:paraId="11FAD100" w14:textId="77777777" w:rsidR="00F954EB" w:rsidRDefault="00F954EB" w:rsidP="00F954EB">
      <w:pPr>
        <w:pStyle w:val="SGFBrdtext"/>
      </w:pPr>
      <w:r>
        <w:t>Återbetalning av anmäl</w:t>
      </w:r>
      <w:r>
        <w:softHyphen/>
        <w:t>nings</w:t>
      </w:r>
      <w:r>
        <w:softHyphen/>
        <w:t>avgiften görs i följande fall:</w:t>
      </w:r>
    </w:p>
    <w:p w14:paraId="5E30B6F4" w14:textId="77777777" w:rsidR="00F954EB" w:rsidRDefault="00F954EB" w:rsidP="00F954EB">
      <w:pPr>
        <w:pStyle w:val="SGFBrdtext"/>
      </w:pPr>
    </w:p>
    <w:p w14:paraId="0DE79333" w14:textId="3442D9D0" w:rsidR="00F954EB" w:rsidRDefault="00825C95" w:rsidP="00920BB7">
      <w:pPr>
        <w:pStyle w:val="SGFBrdtext"/>
        <w:numPr>
          <w:ilvl w:val="0"/>
          <w:numId w:val="4"/>
        </w:numPr>
      </w:pPr>
      <w:r>
        <w:t>Lottad</w:t>
      </w:r>
      <w:r w:rsidR="00F954EB">
        <w:t xml:space="preserve"> spelare som lämnar återbud mot uppvisande av läkarintyg</w:t>
      </w:r>
    </w:p>
    <w:p w14:paraId="0806B5DE" w14:textId="7E3BB9EE" w:rsidR="00F954EB" w:rsidRDefault="00F954EB" w:rsidP="00920BB7">
      <w:pPr>
        <w:pStyle w:val="SGFBrdtext"/>
        <w:numPr>
          <w:ilvl w:val="0"/>
          <w:numId w:val="4"/>
        </w:numPr>
      </w:pPr>
      <w:r>
        <w:t xml:space="preserve">Uttagna spelare </w:t>
      </w:r>
      <w:r w:rsidRPr="009676D2">
        <w:t>med tillstånd att framföra transportmedel där arrangörsklubben inte ka</w:t>
      </w:r>
      <w:r w:rsidR="00102C9D">
        <w:t>n tillhandahålla transportmedel</w:t>
      </w:r>
    </w:p>
    <w:p w14:paraId="4909CEC6" w14:textId="77777777" w:rsidR="00620FF0" w:rsidRDefault="00C05F2E" w:rsidP="00620FF0">
      <w:pPr>
        <w:pStyle w:val="SGFBrdtext"/>
        <w:numPr>
          <w:ilvl w:val="0"/>
          <w:numId w:val="4"/>
        </w:numPr>
      </w:pPr>
      <w:r>
        <w:t>D</w:t>
      </w:r>
      <w:r w:rsidR="007142E0">
        <w:t xml:space="preserve">eltagare i tävling som inte kan genomföras över minst </w:t>
      </w:r>
      <w:r w:rsidR="00825C95">
        <w:t>9</w:t>
      </w:r>
      <w:r w:rsidR="007142E0">
        <w:t xml:space="preserve"> hål (= resultat kan inte fasts</w:t>
      </w:r>
      <w:r w:rsidR="00620FF0">
        <w:t>tällas och tävlingen annulleras).</w:t>
      </w:r>
    </w:p>
    <w:p w14:paraId="6D38C4BA" w14:textId="5566F88E" w:rsidR="000D49D6" w:rsidRPr="00587C0F" w:rsidRDefault="00946175" w:rsidP="00620FF0">
      <w:pPr>
        <w:pStyle w:val="SGFBrdtext"/>
      </w:pPr>
      <w:r>
        <w:t>.</w:t>
      </w:r>
    </w:p>
    <w:p w14:paraId="35E00457" w14:textId="77777777" w:rsidR="000D49D6" w:rsidRDefault="000D49D6" w:rsidP="00E35A55">
      <w:pPr>
        <w:pStyle w:val="SGFBrdtext"/>
      </w:pPr>
    </w:p>
    <w:p w14:paraId="6E133F51" w14:textId="0C636916" w:rsidR="000D49D6" w:rsidRPr="00784C80" w:rsidRDefault="000D49D6" w:rsidP="00FA0E7B">
      <w:pPr>
        <w:pStyle w:val="SgfRubrik3"/>
      </w:pPr>
      <w:bookmarkStart w:id="27" w:name="_Toc254773116"/>
      <w:bookmarkStart w:id="28" w:name="_Toc256671967"/>
      <w:bookmarkStart w:id="29" w:name="_Toc287372497"/>
      <w:bookmarkStart w:id="30" w:name="_Toc319319544"/>
      <w:bookmarkStart w:id="31" w:name="_Toc484180495"/>
      <w:r w:rsidRPr="00784C80">
        <w:t>1.4.2 Avanmälan</w:t>
      </w:r>
      <w:bookmarkEnd w:id="27"/>
      <w:bookmarkEnd w:id="28"/>
      <w:bookmarkEnd w:id="29"/>
      <w:bookmarkEnd w:id="30"/>
      <w:bookmarkEnd w:id="31"/>
      <w:r w:rsidRPr="00784C80">
        <w:fldChar w:fldCharType="begin"/>
      </w:r>
      <w:r w:rsidRPr="00784C80">
        <w:instrText xml:space="preserve"> XE "Avanmälan" </w:instrText>
      </w:r>
      <w:r w:rsidRPr="00784C80">
        <w:fldChar w:fldCharType="end"/>
      </w:r>
    </w:p>
    <w:p w14:paraId="7370EBBA" w14:textId="7FDA8989" w:rsidR="000D49D6" w:rsidRPr="00714A78" w:rsidRDefault="000D49D6" w:rsidP="00E35A55">
      <w:pPr>
        <w:pStyle w:val="SGFBrdtext"/>
      </w:pPr>
      <w:r>
        <w:t>Avanmälan</w:t>
      </w:r>
      <w:r w:rsidRPr="00714A78">
        <w:t xml:space="preserve"> görs i Min Golf </w:t>
      </w:r>
      <w:r>
        <w:t>före</w:t>
      </w:r>
      <w:r w:rsidRPr="00714A78">
        <w:t xml:space="preserve"> anmälningstidens utgång. </w:t>
      </w:r>
      <w:r w:rsidRPr="00A54160">
        <w:t xml:space="preserve"> </w:t>
      </w:r>
      <w:r w:rsidRPr="00714A78">
        <w:t>Efter anmälningstidens utgång kan endast återbud</w:t>
      </w:r>
      <w:r w:rsidR="00431EBF">
        <w:t xml:space="preserve"> lämnas om en anmäld spelare inte avser att delta</w:t>
      </w:r>
      <w:r w:rsidR="00287B96">
        <w:t>. Se även 1.4.5.</w:t>
      </w:r>
    </w:p>
    <w:p w14:paraId="4E102E96" w14:textId="77777777" w:rsidR="000D49D6" w:rsidRDefault="000D49D6" w:rsidP="00E35A55">
      <w:pPr>
        <w:pStyle w:val="SGFBrdtext"/>
        <w:rPr>
          <w:snapToGrid w:val="0"/>
        </w:rPr>
      </w:pPr>
    </w:p>
    <w:p w14:paraId="5DD81F9C" w14:textId="60556823" w:rsidR="000D49D6" w:rsidRPr="00784C80" w:rsidRDefault="000D49D6" w:rsidP="00FA0E7B">
      <w:pPr>
        <w:pStyle w:val="SgfRubrik3"/>
      </w:pPr>
      <w:bookmarkStart w:id="32" w:name="_Toc484180496"/>
      <w:r w:rsidRPr="00784C80">
        <w:t>1.4.3 Överanmälan</w:t>
      </w:r>
      <w:bookmarkEnd w:id="32"/>
      <w:r w:rsidRPr="00784C80">
        <w:fldChar w:fldCharType="begin"/>
      </w:r>
      <w:r w:rsidRPr="00784C80">
        <w:instrText xml:space="preserve"> XE "Överanmälan" </w:instrText>
      </w:r>
      <w:r w:rsidRPr="00784C80">
        <w:fldChar w:fldCharType="end"/>
      </w:r>
    </w:p>
    <w:p w14:paraId="2A5F3497" w14:textId="398E4FE5" w:rsidR="009E6D94" w:rsidRPr="00822AF2" w:rsidRDefault="00697316" w:rsidP="009E6D94">
      <w:pPr>
        <w:pStyle w:val="SGFBrdtext"/>
      </w:pPr>
      <w:r>
        <w:t xml:space="preserve">Se även 1.2.1. </w:t>
      </w:r>
      <w:r w:rsidR="00B241BC" w:rsidRPr="00F6089B">
        <w:t xml:space="preserve">Vid </w:t>
      </w:r>
      <w:r w:rsidR="00B241BC">
        <w:t xml:space="preserve">fler anmälda spelare </w:t>
      </w:r>
      <w:r w:rsidR="009E6D94">
        <w:t xml:space="preserve">än det finns platser i tävlingen </w:t>
      </w:r>
      <w:r w:rsidR="009E6D94" w:rsidRPr="00822AF2">
        <w:t>sker uttagning av spelare i följande ordning:</w:t>
      </w:r>
    </w:p>
    <w:p w14:paraId="3EE95545" w14:textId="5824F478" w:rsidR="009E6D94" w:rsidRDefault="009E6D94" w:rsidP="00920BB7">
      <w:pPr>
        <w:pStyle w:val="SGFBrdtext"/>
        <w:numPr>
          <w:ilvl w:val="0"/>
          <w:numId w:val="3"/>
        </w:numPr>
      </w:pPr>
      <w:r>
        <w:t>A</w:t>
      </w:r>
      <w:r w:rsidR="000D49D6" w:rsidRPr="00F6089B">
        <w:t>rrangörsklubb</w:t>
      </w:r>
      <w:r>
        <w:t>ens wildcard. Varje arrangörsklubb</w:t>
      </w:r>
      <w:r w:rsidR="000D49D6" w:rsidRPr="00F6089B">
        <w:t xml:space="preserve"> </w:t>
      </w:r>
      <w:r w:rsidR="000D49D6">
        <w:t>har rätt att dela ut ett</w:t>
      </w:r>
      <w:r>
        <w:t xml:space="preserve"> (1)</w:t>
      </w:r>
      <w:r w:rsidR="000D49D6">
        <w:t xml:space="preserve"> wildcard per tävling</w:t>
      </w:r>
      <w:r w:rsidR="006642E6">
        <w:t xml:space="preserve"> och klass. En spelare måste </w:t>
      </w:r>
      <w:r w:rsidR="003B6713">
        <w:t xml:space="preserve">uppfylla </w:t>
      </w:r>
      <w:r w:rsidR="006642E6">
        <w:t>handicapkravet för att få wildcard.</w:t>
      </w:r>
    </w:p>
    <w:p w14:paraId="714C75C8" w14:textId="1206D454" w:rsidR="00431EBF" w:rsidRDefault="00506823" w:rsidP="00920BB7">
      <w:pPr>
        <w:pStyle w:val="SGFBrdtext"/>
        <w:numPr>
          <w:ilvl w:val="0"/>
          <w:numId w:val="3"/>
        </w:numPr>
      </w:pPr>
      <w:r>
        <w:t>Lägsta exakt handicap vid anmälningstidens utgång.</w:t>
      </w:r>
      <w:r w:rsidR="001D152B">
        <w:t xml:space="preserve"> </w:t>
      </w:r>
      <w:r w:rsidR="00431EBF" w:rsidRPr="00685EC3">
        <w:t>Spelare som har förändrat si</w:t>
      </w:r>
      <w:r w:rsidR="008A5EBE">
        <w:t xml:space="preserve">tt </w:t>
      </w:r>
      <w:r w:rsidR="00431EBF" w:rsidRPr="00685EC3">
        <w:t xml:space="preserve">handicap efter anmälan, men före anmälningstidens utgång, är ansvariga för att de har </w:t>
      </w:r>
      <w:r w:rsidR="00697316">
        <w:t>korrekt</w:t>
      </w:r>
      <w:r w:rsidR="00431EBF" w:rsidRPr="00685EC3">
        <w:t xml:space="preserve"> handi</w:t>
      </w:r>
      <w:r w:rsidR="00431EBF">
        <w:t>cap vid anmälningstidens utgång</w:t>
      </w:r>
      <w:r w:rsidR="00102C9D">
        <w:t>.</w:t>
      </w:r>
    </w:p>
    <w:p w14:paraId="54848589" w14:textId="180BF68C" w:rsidR="00431EBF" w:rsidRDefault="007E1FD6" w:rsidP="00431EBF">
      <w:pPr>
        <w:pStyle w:val="SGFBrdtext"/>
      </w:pPr>
      <w:r>
        <w:t xml:space="preserve">    </w:t>
      </w:r>
      <w:r w:rsidR="00431EBF" w:rsidRPr="00685EC3">
        <w:t>Vid överanmälan upprättas reservlista som p</w:t>
      </w:r>
      <w:r w:rsidR="00F5194B">
        <w:t>ublicer</w:t>
      </w:r>
      <w:r w:rsidR="00431EBF" w:rsidRPr="00685EC3">
        <w:t>as på resp</w:t>
      </w:r>
      <w:r w:rsidR="00102C9D">
        <w:t>ektive arrangörsklubbs hemsida.</w:t>
      </w:r>
    </w:p>
    <w:p w14:paraId="1856EEB1" w14:textId="77BBCA7F" w:rsidR="00431EBF" w:rsidRPr="0077055A" w:rsidRDefault="00431EBF" w:rsidP="00E35A55">
      <w:pPr>
        <w:pStyle w:val="SGFBrdtext"/>
      </w:pPr>
    </w:p>
    <w:p w14:paraId="1C2FD0D9" w14:textId="17F281FF" w:rsidR="000D49D6" w:rsidRPr="00E133A6" w:rsidRDefault="000D49D6" w:rsidP="00E133A6">
      <w:pPr>
        <w:spacing w:after="160" w:line="259" w:lineRule="auto"/>
        <w:rPr>
          <w:rFonts w:ascii="Brix Sans Black" w:eastAsiaTheme="majorEastAsia" w:hAnsi="Brix Sans Black" w:cs="Arial"/>
          <w:color w:val="000000"/>
          <w:sz w:val="40"/>
          <w:szCs w:val="40"/>
        </w:rPr>
      </w:pPr>
      <w:bookmarkStart w:id="33" w:name="_Toc484180497"/>
      <w:r w:rsidRPr="00E133A6">
        <w:rPr>
          <w:sz w:val="40"/>
          <w:szCs w:val="40"/>
        </w:rPr>
        <w:t>1.4.4 Efteranmälan</w:t>
      </w:r>
      <w:bookmarkEnd w:id="33"/>
      <w:r w:rsidRPr="00E133A6">
        <w:rPr>
          <w:sz w:val="40"/>
          <w:szCs w:val="40"/>
        </w:rPr>
        <w:fldChar w:fldCharType="begin"/>
      </w:r>
      <w:r w:rsidRPr="00E133A6">
        <w:rPr>
          <w:sz w:val="40"/>
          <w:szCs w:val="40"/>
        </w:rPr>
        <w:instrText xml:space="preserve"> XE "Efteranmälan" </w:instrText>
      </w:r>
      <w:r w:rsidRPr="00E133A6">
        <w:rPr>
          <w:sz w:val="40"/>
          <w:szCs w:val="40"/>
        </w:rPr>
        <w:fldChar w:fldCharType="end"/>
      </w:r>
    </w:p>
    <w:p w14:paraId="037F4691" w14:textId="4532310E" w:rsidR="000D49D6" w:rsidRPr="00E133A6" w:rsidRDefault="000D49D6" w:rsidP="00E133A6">
      <w:pPr>
        <w:pStyle w:val="SGFBrdtext"/>
        <w:rPr>
          <w:snapToGrid w:val="0"/>
        </w:rPr>
      </w:pPr>
      <w:r w:rsidRPr="00DE7DD9">
        <w:rPr>
          <w:snapToGrid w:val="0"/>
        </w:rPr>
        <w:t xml:space="preserve">Efteranmälan </w:t>
      </w:r>
      <w:r w:rsidR="009A0CAD">
        <w:rPr>
          <w:snapToGrid w:val="0"/>
        </w:rPr>
        <w:t>tillåts</w:t>
      </w:r>
      <w:r w:rsidR="00B53306">
        <w:rPr>
          <w:snapToGrid w:val="0"/>
        </w:rPr>
        <w:t xml:space="preserve"> och</w:t>
      </w:r>
      <w:r>
        <w:rPr>
          <w:snapToGrid w:val="0"/>
        </w:rPr>
        <w:t xml:space="preserve"> ska göras till </w:t>
      </w:r>
      <w:r w:rsidR="00825C95">
        <w:rPr>
          <w:snapToGrid w:val="0"/>
        </w:rPr>
        <w:t>TD</w:t>
      </w:r>
      <w:r w:rsidR="00EF3EB6">
        <w:rPr>
          <w:snapToGrid w:val="0"/>
        </w:rPr>
        <w:t xml:space="preserve"> för respektive tävling.</w:t>
      </w:r>
      <w:r>
        <w:rPr>
          <w:snapToGrid w:val="0"/>
        </w:rPr>
        <w:t xml:space="preserve"> </w:t>
      </w:r>
      <w:r w:rsidR="00B53306">
        <w:rPr>
          <w:snapToGrid w:val="0"/>
        </w:rPr>
        <w:t>Efteranmälningar accepteras i anmälningsordning</w:t>
      </w:r>
      <w:r w:rsidR="00EF3EB6">
        <w:rPr>
          <w:snapToGrid w:val="0"/>
        </w:rPr>
        <w:t xml:space="preserve"> till det att startfältet är fullt</w:t>
      </w:r>
      <w:r w:rsidR="00B53306">
        <w:rPr>
          <w:snapToGrid w:val="0"/>
        </w:rPr>
        <w:t xml:space="preserve">. </w:t>
      </w:r>
      <w:bookmarkStart w:id="34" w:name="_Toc254773117"/>
      <w:bookmarkStart w:id="35" w:name="_Toc256671968"/>
      <w:bookmarkStart w:id="36" w:name="_Toc287372498"/>
      <w:bookmarkStart w:id="37" w:name="_Toc319319545"/>
      <w:bookmarkStart w:id="38" w:name="_Toc484180498"/>
      <w:r w:rsidRPr="00784C80">
        <w:t>1.4.5 Återbud</w:t>
      </w:r>
      <w:bookmarkEnd w:id="34"/>
      <w:bookmarkEnd w:id="35"/>
      <w:bookmarkEnd w:id="36"/>
      <w:bookmarkEnd w:id="37"/>
      <w:bookmarkEnd w:id="38"/>
      <w:r w:rsidRPr="00784C80">
        <w:fldChar w:fldCharType="begin"/>
      </w:r>
      <w:r w:rsidRPr="00784C80">
        <w:instrText xml:space="preserve"> XE "Återbud" </w:instrText>
      </w:r>
      <w:r w:rsidRPr="00784C80">
        <w:fldChar w:fldCharType="end"/>
      </w:r>
    </w:p>
    <w:p w14:paraId="44C2D748" w14:textId="48066CA4" w:rsidR="000D49D6" w:rsidRPr="00A54160" w:rsidRDefault="000D49D6" w:rsidP="00E35A55">
      <w:pPr>
        <w:pStyle w:val="SGFBrdtext"/>
      </w:pPr>
      <w:r w:rsidRPr="0093100D">
        <w:t>Efter anmälningstidens utgång kan endast återbud lämnas</w:t>
      </w:r>
      <w:r>
        <w:t xml:space="preserve"> om en anmäld spelare inte avser att delta</w:t>
      </w:r>
      <w:r w:rsidRPr="0093100D">
        <w:t>.</w:t>
      </w:r>
      <w:r>
        <w:t xml:space="preserve"> Återbud</w:t>
      </w:r>
      <w:r w:rsidR="00F954EB">
        <w:t xml:space="preserve"> lämnas till </w:t>
      </w:r>
      <w:r w:rsidR="00B7737C">
        <w:t>TD</w:t>
      </w:r>
      <w:r w:rsidR="00F954EB">
        <w:t>. Uttagen s</w:t>
      </w:r>
      <w:r>
        <w:t xml:space="preserve">pelare som lämnar </w:t>
      </w:r>
      <w:r w:rsidRPr="00547A26">
        <w:t>återbud är skyl</w:t>
      </w:r>
      <w:r>
        <w:t>dig att betala anmälningsavgift såvida inte godtagbara skäl</w:t>
      </w:r>
      <w:r w:rsidR="00911129">
        <w:t xml:space="preserve"> finns</w:t>
      </w:r>
      <w:r>
        <w:t>, se Spel- och t</w:t>
      </w:r>
      <w:r w:rsidRPr="0062663A">
        <w:t>ävlingshand</w:t>
      </w:r>
      <w:r w:rsidR="006D7245">
        <w:t>-</w:t>
      </w:r>
      <w:r w:rsidRPr="0062663A">
        <w:t>bok</w:t>
      </w:r>
      <w:r w:rsidR="00911129">
        <w:t>en 8.1.2.5</w:t>
      </w:r>
      <w:r w:rsidR="00D02520">
        <w:t xml:space="preserve">. </w:t>
      </w:r>
      <w:r w:rsidR="00946175">
        <w:t>Se även</w:t>
      </w:r>
      <w:r w:rsidR="00524422">
        <w:t xml:space="preserve"> 1.4.1.2</w:t>
      </w:r>
      <w:r w:rsidR="00946175">
        <w:t>.</w:t>
      </w:r>
    </w:p>
    <w:p w14:paraId="01C9BE40" w14:textId="77777777" w:rsidR="000D49D6" w:rsidRPr="00540807" w:rsidRDefault="000D49D6" w:rsidP="00E35A55">
      <w:pPr>
        <w:pStyle w:val="Default"/>
        <w:tabs>
          <w:tab w:val="left" w:pos="1134"/>
        </w:tabs>
        <w:rPr>
          <w:rFonts w:ascii="Brix Slab Light" w:hAnsi="Brix Slab Light"/>
          <w:sz w:val="23"/>
          <w:szCs w:val="23"/>
        </w:rPr>
      </w:pPr>
    </w:p>
    <w:p w14:paraId="33944F9A" w14:textId="77777777" w:rsidR="000D49D6" w:rsidRDefault="000D49D6" w:rsidP="00E35A55">
      <w:pPr>
        <w:pStyle w:val="SgfRubrik2"/>
      </w:pPr>
      <w:bookmarkStart w:id="39" w:name="_Toc484180499"/>
      <w:r>
        <w:lastRenderedPageBreak/>
        <w:t>1.5 Övriga villkor</w:t>
      </w:r>
      <w:bookmarkEnd w:id="39"/>
    </w:p>
    <w:p w14:paraId="5BBEA32F" w14:textId="77777777" w:rsidR="000D49D6" w:rsidRDefault="000D49D6" w:rsidP="00E35A55">
      <w:pPr>
        <w:pStyle w:val="SGFBrdtext"/>
      </w:pPr>
    </w:p>
    <w:p w14:paraId="3B87238E" w14:textId="12048749" w:rsidR="000D49D6" w:rsidRPr="002A5B6A" w:rsidRDefault="000D49D6" w:rsidP="00FA0E7B">
      <w:pPr>
        <w:pStyle w:val="SgfRubrik3"/>
      </w:pPr>
      <w:bookmarkStart w:id="40" w:name="_Toc484180500"/>
      <w:r>
        <w:t xml:space="preserve">1.5.1 </w:t>
      </w:r>
      <w:r w:rsidRPr="002A5B6A">
        <w:t>Inspelsrond</w:t>
      </w:r>
      <w:bookmarkEnd w:id="40"/>
      <w:r>
        <w:fldChar w:fldCharType="begin"/>
      </w:r>
      <w:r>
        <w:instrText xml:space="preserve"> XE "</w:instrText>
      </w:r>
      <w:r w:rsidRPr="00A940B8">
        <w:instrText>Inspelsrond</w:instrText>
      </w:r>
      <w:r>
        <w:instrText xml:space="preserve">" </w:instrText>
      </w:r>
      <w:r>
        <w:fldChar w:fldCharType="end"/>
      </w:r>
    </w:p>
    <w:p w14:paraId="4A6BE47D" w14:textId="492591D8" w:rsidR="000D49D6" w:rsidRDefault="000D49D6" w:rsidP="00E35A55">
      <w:pPr>
        <w:pStyle w:val="SGFBrdtext"/>
      </w:pPr>
      <w:r w:rsidRPr="004A5885">
        <w:t xml:space="preserve">Inspelsrond före tävlingsdag är </w:t>
      </w:r>
      <w:r w:rsidR="00B7737C">
        <w:t xml:space="preserve">kan bokas mot reducerad </w:t>
      </w:r>
      <w:proofErr w:type="spellStart"/>
      <w:r w:rsidR="00B7737C">
        <w:t>greenfee</w:t>
      </w:r>
      <w:proofErr w:type="spellEnd"/>
      <w:r>
        <w:t xml:space="preserve">. </w:t>
      </w:r>
      <w:r w:rsidRPr="004A5885">
        <w:t>Byte av inspels</w:t>
      </w:r>
      <w:r w:rsidR="006D7245">
        <w:t>-</w:t>
      </w:r>
      <w:r w:rsidRPr="004A5885">
        <w:t xml:space="preserve">dag kan endast </w:t>
      </w:r>
      <w:r>
        <w:t>göras</w:t>
      </w:r>
      <w:r w:rsidRPr="004A5885">
        <w:t xml:space="preserve"> med arrangörsklubbens godkännande.</w:t>
      </w:r>
    </w:p>
    <w:p w14:paraId="28296A73" w14:textId="77777777" w:rsidR="000D49D6" w:rsidRDefault="000D49D6" w:rsidP="00E35A55">
      <w:pPr>
        <w:pStyle w:val="SGFBrdtext"/>
      </w:pPr>
    </w:p>
    <w:p w14:paraId="57E58BDA" w14:textId="72CDFA67" w:rsidR="000D49D6" w:rsidRDefault="000D49D6" w:rsidP="00FA0E7B">
      <w:pPr>
        <w:pStyle w:val="SgfRubrik3"/>
      </w:pPr>
      <w:bookmarkStart w:id="41" w:name="_Toc484180501"/>
      <w:r>
        <w:t>1.5.2 Olämpligt uppträdande</w:t>
      </w:r>
      <w:bookmarkEnd w:id="41"/>
      <w:r>
        <w:fldChar w:fldCharType="begin"/>
      </w:r>
      <w:r>
        <w:instrText xml:space="preserve"> XE "</w:instrText>
      </w:r>
      <w:r w:rsidRPr="00A92998">
        <w:instrText>Olämpligt uppträdande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A92998">
        <w:instrText>Uppträdande, olämpligt</w:instrText>
      </w:r>
      <w:r>
        <w:instrText xml:space="preserve">" </w:instrText>
      </w:r>
      <w:r>
        <w:fldChar w:fldCharType="end"/>
      </w:r>
    </w:p>
    <w:p w14:paraId="1C330E60" w14:textId="351A9D95" w:rsidR="000D49D6" w:rsidRPr="004A5885" w:rsidRDefault="000D49D6" w:rsidP="00E35A55">
      <w:pPr>
        <w:pStyle w:val="SGFBrdtext"/>
      </w:pPr>
      <w:r w:rsidRPr="004A5885">
        <w:t xml:space="preserve">Vid fall av ett allvarligt brott mot etiketten har tävlingsledningen rätt att diskvalificera en spelare enligt Regel </w:t>
      </w:r>
      <w:r w:rsidR="00347404" w:rsidRPr="004A5885">
        <w:t>33–7</w:t>
      </w:r>
      <w:r w:rsidRPr="004A5885">
        <w:t>. Se Avsnitt I – ”Etikett, Uppträdande på Banan” i Regler fö</w:t>
      </w:r>
      <w:r>
        <w:t xml:space="preserve">r Golfspel samt Decision </w:t>
      </w:r>
      <w:r w:rsidR="00347404">
        <w:t>33–7</w:t>
      </w:r>
      <w:r>
        <w:t>/8 samt Spel- och tävlingshandboken 1.11.</w:t>
      </w:r>
    </w:p>
    <w:p w14:paraId="6DBB4D18" w14:textId="77777777" w:rsidR="000D49D6" w:rsidRPr="004A5885" w:rsidRDefault="000D49D6" w:rsidP="00E35A55">
      <w:pPr>
        <w:pStyle w:val="SGFBrdtext"/>
      </w:pPr>
    </w:p>
    <w:p w14:paraId="458971DA" w14:textId="6E457269" w:rsidR="000D49D6" w:rsidRDefault="000D49D6" w:rsidP="00E35A55">
      <w:pPr>
        <w:pStyle w:val="SGFBrdtext"/>
      </w:pPr>
      <w:r w:rsidRPr="004A5885">
        <w:t>Om en deltagare i</w:t>
      </w:r>
      <w:r w:rsidR="00B7737C" w:rsidRPr="00B7737C">
        <w:t xml:space="preserve"> </w:t>
      </w:r>
      <w:r w:rsidR="00B7737C">
        <w:t>Kustnära Golf</w:t>
      </w:r>
      <w:r w:rsidR="00B12845">
        <w:t>t</w:t>
      </w:r>
      <w:r w:rsidR="00B7737C">
        <w:t>our</w:t>
      </w:r>
      <w:r w:rsidRPr="004A5885">
        <w:t xml:space="preserve"> uppträder på olämpligt sätt eller allvarligt bryter mot golf</w:t>
      </w:r>
      <w:r w:rsidR="006D7245">
        <w:t>-</w:t>
      </w:r>
      <w:r w:rsidRPr="004A5885">
        <w:t>etiketten eller på annat sätt skadar golfsportens rykte har SGF rätt att vidta följande åtgärder:</w:t>
      </w:r>
    </w:p>
    <w:p w14:paraId="44E193D5" w14:textId="77777777" w:rsidR="000D49D6" w:rsidRPr="007F200E" w:rsidRDefault="000D49D6" w:rsidP="00E35A55">
      <w:pPr>
        <w:pStyle w:val="SGFBrdtext"/>
      </w:pPr>
    </w:p>
    <w:p w14:paraId="1CF131D7" w14:textId="77777777" w:rsidR="000D49D6" w:rsidRPr="007F200E" w:rsidRDefault="000D49D6" w:rsidP="00920BB7">
      <w:pPr>
        <w:pStyle w:val="SGFBrdtext"/>
        <w:numPr>
          <w:ilvl w:val="0"/>
          <w:numId w:val="2"/>
        </w:numPr>
      </w:pPr>
      <w:r w:rsidRPr="007F200E">
        <w:t>skriftlig varning</w:t>
      </w:r>
    </w:p>
    <w:p w14:paraId="6C11C850" w14:textId="200BF71E" w:rsidR="000D49D6" w:rsidRPr="007F200E" w:rsidRDefault="000D49D6" w:rsidP="00920BB7">
      <w:pPr>
        <w:pStyle w:val="SGFBrdtext"/>
        <w:numPr>
          <w:ilvl w:val="0"/>
          <w:numId w:val="2"/>
        </w:numPr>
      </w:pPr>
      <w:r w:rsidRPr="007F200E">
        <w:t>avstängning från deltagande i en eller flera</w:t>
      </w:r>
      <w:r>
        <w:t xml:space="preserve"> tävlingar i </w:t>
      </w:r>
      <w:r w:rsidR="00B7737C">
        <w:t>Kustnära Golf</w:t>
      </w:r>
      <w:r w:rsidR="00B12845">
        <w:t>t</w:t>
      </w:r>
      <w:r w:rsidR="00B7737C">
        <w:t xml:space="preserve">our </w:t>
      </w:r>
    </w:p>
    <w:p w14:paraId="013EA2A5" w14:textId="77777777" w:rsidR="000D49D6" w:rsidRDefault="000D49D6" w:rsidP="00920BB7">
      <w:pPr>
        <w:pStyle w:val="SGFBrdtext"/>
        <w:numPr>
          <w:ilvl w:val="0"/>
          <w:numId w:val="2"/>
        </w:numPr>
      </w:pPr>
      <w:r w:rsidRPr="007F200E">
        <w:t>avstängning från deltagande i mäst</w:t>
      </w:r>
      <w:r>
        <w:t>erskapstävlingar eller liknande</w:t>
      </w:r>
    </w:p>
    <w:p w14:paraId="5AF257E6" w14:textId="77777777" w:rsidR="000D49D6" w:rsidRPr="007F200E" w:rsidRDefault="000D49D6" w:rsidP="00920BB7">
      <w:pPr>
        <w:pStyle w:val="SGFBrdtext"/>
        <w:numPr>
          <w:ilvl w:val="0"/>
          <w:numId w:val="2"/>
        </w:numPr>
      </w:pPr>
      <w:r w:rsidRPr="007F200E">
        <w:t>anmälan till SGF:s Juridiska Nämnd (i allvarligare fall)</w:t>
      </w:r>
      <w:r>
        <w:t>.</w:t>
      </w:r>
    </w:p>
    <w:p w14:paraId="1E230918" w14:textId="77777777" w:rsidR="000D49D6" w:rsidRDefault="000D49D6" w:rsidP="00E35A55">
      <w:pPr>
        <w:pStyle w:val="SGFBrdtext"/>
      </w:pPr>
    </w:p>
    <w:p w14:paraId="4120AA4C" w14:textId="45B44B7A" w:rsidR="000D49D6" w:rsidRPr="00B7737C" w:rsidRDefault="000D49D6" w:rsidP="00FA0E7B">
      <w:pPr>
        <w:pStyle w:val="SgfRubrik3"/>
        <w:rPr>
          <w:lang w:val="en-US"/>
        </w:rPr>
      </w:pPr>
      <w:bookmarkStart w:id="42" w:name="_Toc484180502"/>
      <w:r w:rsidRPr="00B7737C">
        <w:rPr>
          <w:lang w:val="en-US"/>
        </w:rPr>
        <w:t xml:space="preserve">1.5.3 </w:t>
      </w:r>
      <w:bookmarkEnd w:id="42"/>
      <w:proofErr w:type="spellStart"/>
      <w:r w:rsidR="00B7737C" w:rsidRPr="00B7737C">
        <w:rPr>
          <w:lang w:val="en-US"/>
        </w:rPr>
        <w:t>Kustnära</w:t>
      </w:r>
      <w:proofErr w:type="spellEnd"/>
      <w:r w:rsidR="00B7737C" w:rsidRPr="00B7737C">
        <w:rPr>
          <w:lang w:val="en-US"/>
        </w:rPr>
        <w:t xml:space="preserve"> </w:t>
      </w:r>
      <w:proofErr w:type="spellStart"/>
      <w:r w:rsidR="00B7737C" w:rsidRPr="00B7737C">
        <w:rPr>
          <w:lang w:val="en-US"/>
        </w:rPr>
        <w:t>Golf</w:t>
      </w:r>
      <w:r w:rsidR="00B12845">
        <w:rPr>
          <w:lang w:val="en-US"/>
        </w:rPr>
        <w:t>t</w:t>
      </w:r>
      <w:r w:rsidR="00B7737C" w:rsidRPr="00B7737C">
        <w:rPr>
          <w:lang w:val="en-US"/>
        </w:rPr>
        <w:t>our</w:t>
      </w:r>
      <w:proofErr w:type="spellEnd"/>
      <w:r w:rsidR="00B7737C" w:rsidRPr="00B7737C">
        <w:rPr>
          <w:lang w:val="en-US"/>
        </w:rPr>
        <w:t xml:space="preserve"> Order of Merit</w:t>
      </w:r>
      <w:r>
        <w:fldChar w:fldCharType="begin"/>
      </w:r>
      <w:r w:rsidRPr="00B7737C">
        <w:rPr>
          <w:lang w:val="en-US"/>
        </w:rPr>
        <w:instrText xml:space="preserve"> XE "Ranking" </w:instrText>
      </w:r>
      <w:r>
        <w:fldChar w:fldCharType="end"/>
      </w:r>
    </w:p>
    <w:p w14:paraId="1D31F184" w14:textId="52875675" w:rsidR="000D49D6" w:rsidRPr="00FE3810" w:rsidRDefault="00A15A2B" w:rsidP="00E35A55">
      <w:pPr>
        <w:pStyle w:val="SGFBrdtext"/>
      </w:pPr>
      <w:r w:rsidRPr="00FE3810">
        <w:t xml:space="preserve">Varje åldersklass har </w:t>
      </w:r>
      <w:r w:rsidR="00AF3374" w:rsidRPr="00FE3810">
        <w:t>sin</w:t>
      </w:r>
      <w:r w:rsidRPr="00FE3810">
        <w:t xml:space="preserve"> </w:t>
      </w:r>
      <w:proofErr w:type="spellStart"/>
      <w:r w:rsidR="00B7737C">
        <w:t>Oo</w:t>
      </w:r>
      <w:r w:rsidR="00127B13">
        <w:t>M</w:t>
      </w:r>
      <w:proofErr w:type="spellEnd"/>
      <w:r w:rsidR="00B7737C">
        <w:t xml:space="preserve"> lista</w:t>
      </w:r>
      <w:r w:rsidRPr="00FE3810">
        <w:t>.</w:t>
      </w:r>
      <w:r w:rsidR="00B12845">
        <w:t xml:space="preserve"> </w:t>
      </w:r>
      <w:r w:rsidR="00347404" w:rsidRPr="00FE3810">
        <w:t>V</w:t>
      </w:r>
      <w:r w:rsidR="000D49D6" w:rsidRPr="00FE3810">
        <w:t>innare av</w:t>
      </w:r>
      <w:r w:rsidR="00B7737C" w:rsidRPr="00B7737C">
        <w:t xml:space="preserve"> </w:t>
      </w:r>
      <w:r w:rsidR="00B7737C">
        <w:t>Kustnära Golf</w:t>
      </w:r>
      <w:r w:rsidR="00B12845">
        <w:t>t</w:t>
      </w:r>
      <w:r w:rsidR="00B7737C">
        <w:t xml:space="preserve">our </w:t>
      </w:r>
      <w:proofErr w:type="spellStart"/>
      <w:r w:rsidR="00B7737C">
        <w:t>Oo</w:t>
      </w:r>
      <w:r w:rsidR="00693630">
        <w:t>M</w:t>
      </w:r>
      <w:proofErr w:type="spellEnd"/>
      <w:r w:rsidR="00724FCB" w:rsidRPr="00FE3810">
        <w:t>, i respektive åldersklass,</w:t>
      </w:r>
      <w:r w:rsidR="000D49D6" w:rsidRPr="00FE3810">
        <w:t xml:space="preserve"> blir den spelare</w:t>
      </w:r>
      <w:r w:rsidR="00B16FE3">
        <w:t xml:space="preserve"> </w:t>
      </w:r>
      <w:r w:rsidR="000D49D6" w:rsidRPr="00FE3810">
        <w:t xml:space="preserve">som är högst placerad </w:t>
      </w:r>
      <w:r w:rsidR="00945407">
        <w:t xml:space="preserve">efter det att sista </w:t>
      </w:r>
      <w:r w:rsidR="003419E0" w:rsidRPr="00FE3810">
        <w:t xml:space="preserve">tävlingen </w:t>
      </w:r>
      <w:r w:rsidR="00945407">
        <w:t>i respektive åldersklass</w:t>
      </w:r>
      <w:r w:rsidR="000D49D6" w:rsidRPr="00FE3810">
        <w:t>.</w:t>
      </w:r>
      <w:r w:rsidR="00F5194B">
        <w:t xml:space="preserve"> Vid lika resultat avseende placering på SG</w:t>
      </w:r>
      <w:r w:rsidR="00BF2A3D">
        <w:t>F</w:t>
      </w:r>
      <w:r w:rsidR="00F5194B">
        <w:t xml:space="preserve"> Senior Tour Ranking se 1.3.2.</w:t>
      </w:r>
    </w:p>
    <w:p w14:paraId="32F0A5F4" w14:textId="247F4A0A" w:rsidR="000D49D6" w:rsidRPr="00FE3810" w:rsidRDefault="000D49D6" w:rsidP="00E35A55">
      <w:pPr>
        <w:pStyle w:val="SGFBrdtext"/>
      </w:pPr>
    </w:p>
    <w:p w14:paraId="551B49DF" w14:textId="79BF99D7" w:rsidR="000D49D6" w:rsidRPr="00620FF0" w:rsidRDefault="00724FCB" w:rsidP="00620FF0">
      <w:pPr>
        <w:pStyle w:val="SgfRubrik4"/>
      </w:pPr>
      <w:r w:rsidRPr="00620FF0">
        <w:t>1.5.3.1</w:t>
      </w:r>
      <w:r w:rsidR="00247882" w:rsidRPr="00620FF0">
        <w:t xml:space="preserve">Beräkning av </w:t>
      </w:r>
      <w:proofErr w:type="spellStart"/>
      <w:r w:rsidR="00247882" w:rsidRPr="00620FF0">
        <w:t>Oo</w:t>
      </w:r>
      <w:r w:rsidR="00693630">
        <w:t>M</w:t>
      </w:r>
      <w:proofErr w:type="spellEnd"/>
      <w:r w:rsidR="00247882" w:rsidRPr="00620FF0">
        <w:t xml:space="preserve"> poäng</w:t>
      </w:r>
    </w:p>
    <w:p w14:paraId="64521A68" w14:textId="784A81F4" w:rsidR="000D5D88" w:rsidRPr="00693630" w:rsidRDefault="003419E0" w:rsidP="00620FF0">
      <w:pPr>
        <w:pStyle w:val="SGFBrdtext"/>
      </w:pPr>
      <w:r w:rsidRPr="00FE3810">
        <w:t>I varje deltävling i respektive åldersklass beräknas snittscoren</w:t>
      </w:r>
      <w:r w:rsidR="00247882">
        <w:t xml:space="preserve"> (</w:t>
      </w:r>
      <w:proofErr w:type="spellStart"/>
      <w:r w:rsidR="00247882">
        <w:t>ssc</w:t>
      </w:r>
      <w:proofErr w:type="spellEnd"/>
      <w:r w:rsidR="00247882">
        <w:t>)</w:t>
      </w:r>
      <w:r w:rsidRPr="00FE3810">
        <w:t xml:space="preserve"> för de fem högst placerade spelarnas slutresultat. Ett slutresultat samma som </w:t>
      </w:r>
      <w:proofErr w:type="spellStart"/>
      <w:r w:rsidR="00247882">
        <w:t>ssc</w:t>
      </w:r>
      <w:proofErr w:type="spellEnd"/>
      <w:r w:rsidR="00247882">
        <w:t xml:space="preserve"> ger</w:t>
      </w:r>
      <w:r w:rsidRPr="00FE3810">
        <w:t xml:space="preserve"> 40 poäng</w:t>
      </w:r>
      <w:r w:rsidR="009C5135">
        <w:t>.</w:t>
      </w:r>
      <w:r w:rsidR="00247882">
        <w:br/>
      </w:r>
      <w:r w:rsidR="009C5135" w:rsidRPr="00FE3810">
        <w:t xml:space="preserve">Varje slag lägre än </w:t>
      </w:r>
      <w:proofErr w:type="spellStart"/>
      <w:r w:rsidR="00247882">
        <w:t>ssc</w:t>
      </w:r>
      <w:proofErr w:type="spellEnd"/>
      <w:r w:rsidR="009C5135" w:rsidRPr="00FE3810">
        <w:t xml:space="preserve"> ger en poäng mer än ett resultat samma som </w:t>
      </w:r>
      <w:proofErr w:type="spellStart"/>
      <w:r w:rsidR="00247882">
        <w:t>ssc</w:t>
      </w:r>
      <w:proofErr w:type="spellEnd"/>
      <w:r w:rsidR="009C5135" w:rsidRPr="00FE3810">
        <w:t xml:space="preserve"> och varje slag högre än </w:t>
      </w:r>
      <w:proofErr w:type="spellStart"/>
      <w:r w:rsidR="00247882">
        <w:t>ssc</w:t>
      </w:r>
      <w:proofErr w:type="spellEnd"/>
      <w:r w:rsidR="009C5135" w:rsidRPr="00FE3810">
        <w:t xml:space="preserve"> ger en poäng mindre än ett r</w:t>
      </w:r>
      <w:r w:rsidR="00B957A0">
        <w:t xml:space="preserve">esultat samma som </w:t>
      </w:r>
      <w:proofErr w:type="spellStart"/>
      <w:r w:rsidR="00247882">
        <w:t>ssc</w:t>
      </w:r>
      <w:proofErr w:type="spellEnd"/>
      <w:r w:rsidR="00247882">
        <w:t>.</w:t>
      </w:r>
      <w:r w:rsidR="00B957A0">
        <w:t xml:space="preserve"> </w:t>
      </w:r>
      <w:r w:rsidR="0061682C">
        <w:br/>
      </w:r>
      <w:r w:rsidR="00247882">
        <w:t>S</w:t>
      </w:r>
      <w:r w:rsidR="00B957A0">
        <w:t>egraren</w:t>
      </w:r>
      <w:r w:rsidR="00247882">
        <w:t xml:space="preserve"> i </w:t>
      </w:r>
      <w:proofErr w:type="spellStart"/>
      <w:r w:rsidR="00247882">
        <w:t>resp</w:t>
      </w:r>
      <w:proofErr w:type="spellEnd"/>
      <w:r w:rsidR="00247882">
        <w:t xml:space="preserve"> klass tilldelas</w:t>
      </w:r>
      <w:r w:rsidR="00B957A0">
        <w:t xml:space="preserve"> ytterligare </w:t>
      </w:r>
      <w:r w:rsidR="00693630">
        <w:t>3</w:t>
      </w:r>
      <w:r w:rsidR="00247882">
        <w:t xml:space="preserve"> poäng</w:t>
      </w:r>
      <w:r w:rsidR="00620FF0">
        <w:rPr>
          <w:rFonts w:ascii="Brix Sans Black" w:hAnsi="Brix Sans Black"/>
        </w:rPr>
        <w:br/>
      </w:r>
      <w:r w:rsidR="00620FF0">
        <w:rPr>
          <w:rFonts w:ascii="Brix Sans Black" w:hAnsi="Brix Sans Black"/>
        </w:rPr>
        <w:br/>
      </w:r>
      <w:r w:rsidR="00724FCB" w:rsidRPr="00620FF0">
        <w:rPr>
          <w:sz w:val="40"/>
          <w:szCs w:val="40"/>
        </w:rPr>
        <w:t>1.5.3.2</w:t>
      </w:r>
      <w:r w:rsidR="001F69CE" w:rsidRPr="00620FF0">
        <w:rPr>
          <w:sz w:val="40"/>
          <w:szCs w:val="40"/>
        </w:rPr>
        <w:t xml:space="preserve"> Poängberäk</w:t>
      </w:r>
      <w:r w:rsidR="000D5D88" w:rsidRPr="00620FF0">
        <w:rPr>
          <w:sz w:val="40"/>
          <w:szCs w:val="40"/>
        </w:rPr>
        <w:t>ning avkortad tävling</w:t>
      </w:r>
    </w:p>
    <w:p w14:paraId="75BF4900" w14:textId="7667B0CA" w:rsidR="007142E0" w:rsidRDefault="007142E0" w:rsidP="003419E0">
      <w:pPr>
        <w:pStyle w:val="SGFBrdtex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En tävling måste omfatta minst en rond över </w:t>
      </w:r>
      <w:r w:rsidR="0061682C">
        <w:rPr>
          <w:rFonts w:eastAsiaTheme="minorHAnsi"/>
          <w:color w:val="000000"/>
          <w:lang w:eastAsia="en-US"/>
        </w:rPr>
        <w:t>9</w:t>
      </w:r>
      <w:r>
        <w:rPr>
          <w:rFonts w:eastAsiaTheme="minorHAnsi"/>
          <w:color w:val="000000"/>
          <w:lang w:eastAsia="en-US"/>
        </w:rPr>
        <w:t xml:space="preserve"> hål för att ett resultat ska fastställas</w:t>
      </w:r>
      <w:r w:rsidR="0061682C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</w:t>
      </w:r>
      <w:r w:rsidR="0061682C">
        <w:rPr>
          <w:rFonts w:eastAsiaTheme="minorHAnsi"/>
          <w:color w:val="000000"/>
          <w:lang w:eastAsia="en-US"/>
        </w:rPr>
        <w:t>I</w:t>
      </w:r>
      <w:r>
        <w:rPr>
          <w:rFonts w:eastAsiaTheme="minorHAnsi"/>
          <w:color w:val="000000"/>
          <w:lang w:eastAsia="en-US"/>
        </w:rPr>
        <w:t xml:space="preserve"> annat fall annulleras tävlingen och räknas i</w:t>
      </w:r>
      <w:r w:rsidR="00102C9D">
        <w:rPr>
          <w:rFonts w:eastAsiaTheme="minorHAnsi"/>
          <w:color w:val="000000"/>
          <w:lang w:eastAsia="en-US"/>
        </w:rPr>
        <w:t>nte på</w:t>
      </w:r>
      <w:r w:rsidR="0061682C" w:rsidRPr="0061682C">
        <w:t xml:space="preserve"> </w:t>
      </w:r>
      <w:r w:rsidR="0061682C">
        <w:t>Kustnära Golf</w:t>
      </w:r>
      <w:r w:rsidR="00C11630">
        <w:t>t</w:t>
      </w:r>
      <w:r w:rsidR="0061682C">
        <w:t>our</w:t>
      </w:r>
      <w:r w:rsidR="00102C9D">
        <w:rPr>
          <w:rFonts w:eastAsiaTheme="minorHAnsi"/>
          <w:color w:val="000000"/>
          <w:lang w:eastAsia="en-US"/>
        </w:rPr>
        <w:t>.</w:t>
      </w:r>
    </w:p>
    <w:p w14:paraId="01B32312" w14:textId="32114333" w:rsidR="00947927" w:rsidRPr="00375581" w:rsidRDefault="00947927" w:rsidP="00E35A55">
      <w:pPr>
        <w:pStyle w:val="SGFBrdtext"/>
      </w:pPr>
    </w:p>
    <w:p w14:paraId="40F279C9" w14:textId="2500042B" w:rsidR="000D49D6" w:rsidRPr="00E133A6" w:rsidRDefault="000D49D6" w:rsidP="00E133A6">
      <w:pPr>
        <w:spacing w:after="160" w:line="259" w:lineRule="auto"/>
        <w:rPr>
          <w:rFonts w:ascii="Brix Sans Black" w:eastAsiaTheme="majorEastAsia" w:hAnsi="Brix Sans Black" w:cs="Arial"/>
          <w:color w:val="000000"/>
          <w:sz w:val="40"/>
          <w:szCs w:val="40"/>
        </w:rPr>
      </w:pPr>
      <w:bookmarkStart w:id="43" w:name="_Toc484180503"/>
      <w:r w:rsidRPr="00E133A6">
        <w:rPr>
          <w:sz w:val="40"/>
          <w:szCs w:val="40"/>
        </w:rPr>
        <w:t xml:space="preserve">1.5.4 </w:t>
      </w:r>
      <w:bookmarkEnd w:id="43"/>
      <w:r w:rsidR="00EB4D9C" w:rsidRPr="00E133A6">
        <w:rPr>
          <w:sz w:val="40"/>
          <w:szCs w:val="40"/>
        </w:rPr>
        <w:t>Final Kustnära Golf</w:t>
      </w:r>
      <w:r w:rsidR="00543685">
        <w:rPr>
          <w:sz w:val="40"/>
          <w:szCs w:val="40"/>
        </w:rPr>
        <w:t>t</w:t>
      </w:r>
      <w:r w:rsidR="00EB4D9C" w:rsidRPr="00E133A6">
        <w:rPr>
          <w:sz w:val="40"/>
          <w:szCs w:val="40"/>
        </w:rPr>
        <w:t xml:space="preserve">our </w:t>
      </w:r>
      <w:r w:rsidRPr="00E133A6">
        <w:rPr>
          <w:sz w:val="40"/>
          <w:szCs w:val="40"/>
        </w:rPr>
        <w:fldChar w:fldCharType="begin"/>
      </w:r>
      <w:r w:rsidRPr="00E133A6">
        <w:rPr>
          <w:sz w:val="40"/>
          <w:szCs w:val="40"/>
        </w:rPr>
        <w:instrText xml:space="preserve"> XE "Internationella seniortävlingar" </w:instrText>
      </w:r>
      <w:r w:rsidRPr="00E133A6">
        <w:rPr>
          <w:sz w:val="40"/>
          <w:szCs w:val="40"/>
        </w:rPr>
        <w:fldChar w:fldCharType="end"/>
      </w:r>
      <w:r w:rsidR="00D27D92" w:rsidRPr="00E133A6">
        <w:rPr>
          <w:sz w:val="40"/>
          <w:szCs w:val="40"/>
        </w:rPr>
        <w:fldChar w:fldCharType="begin"/>
      </w:r>
      <w:r w:rsidR="00D27D92" w:rsidRPr="00E133A6">
        <w:rPr>
          <w:sz w:val="40"/>
          <w:szCs w:val="40"/>
        </w:rPr>
        <w:instrText xml:space="preserve"> XE "Landslagsuppdrag" </w:instrText>
      </w:r>
      <w:r w:rsidR="00D27D92" w:rsidRPr="00E133A6">
        <w:rPr>
          <w:sz w:val="40"/>
          <w:szCs w:val="40"/>
        </w:rPr>
        <w:fldChar w:fldCharType="end"/>
      </w:r>
    </w:p>
    <w:p w14:paraId="399DA043" w14:textId="587C54A6" w:rsidR="00EB4D9C" w:rsidRDefault="00EB4D9C" w:rsidP="00E35A55">
      <w:pPr>
        <w:pStyle w:val="SGFBrdtext"/>
      </w:pPr>
      <w:r>
        <w:t>Finalspelet spelas som matchspel scratch</w:t>
      </w:r>
      <w:r w:rsidR="00773DCA">
        <w:t xml:space="preserve">, </w:t>
      </w:r>
      <w:r>
        <w:t xml:space="preserve">lördag-söndag på </w:t>
      </w:r>
      <w:r w:rsidR="00693630">
        <w:t>angiven bana.</w:t>
      </w:r>
      <w:r>
        <w:br/>
        <w:t>Söndagen avslutas med bankett och utdelning av vandringspris, följepris samt presentkort till</w:t>
      </w:r>
    </w:p>
    <w:p w14:paraId="3136F5A7" w14:textId="74200266" w:rsidR="000D49D6" w:rsidRDefault="00EB4D9C" w:rsidP="00E35A55">
      <w:pPr>
        <w:pStyle w:val="SGFBrdtext"/>
      </w:pPr>
      <w:r>
        <w:t xml:space="preserve">segrarna av </w:t>
      </w:r>
      <w:proofErr w:type="spellStart"/>
      <w:r>
        <w:t>OoM</w:t>
      </w:r>
      <w:proofErr w:type="spellEnd"/>
      <w:r>
        <w:t xml:space="preserve"> </w:t>
      </w:r>
      <w:r w:rsidR="00E431E5">
        <w:t>och resultat i finalspelet.</w:t>
      </w:r>
      <w:r>
        <w:br/>
      </w:r>
    </w:p>
    <w:p w14:paraId="174FBF3D" w14:textId="7CF8CC5E" w:rsidR="000D49D6" w:rsidRPr="00D264EF" w:rsidRDefault="000D49D6" w:rsidP="00620FF0">
      <w:pPr>
        <w:pStyle w:val="SgfRubrik4"/>
      </w:pPr>
      <w:r>
        <w:t xml:space="preserve">1.5.4.1 </w:t>
      </w:r>
      <w:r w:rsidRPr="00D264EF">
        <w:t>Uttagning</w:t>
      </w:r>
    </w:p>
    <w:p w14:paraId="023D07BF" w14:textId="7947D6EE" w:rsidR="00E431E5" w:rsidRDefault="00E431E5" w:rsidP="00E35A55">
      <w:pPr>
        <w:pStyle w:val="SGFBrdtext"/>
      </w:pPr>
      <w:r>
        <w:t>Kustnära Golf</w:t>
      </w:r>
      <w:r w:rsidR="00693630">
        <w:t>t</w:t>
      </w:r>
      <w:r>
        <w:t xml:space="preserve">our </w:t>
      </w:r>
      <w:proofErr w:type="spellStart"/>
      <w:r>
        <w:t>OoM</w:t>
      </w:r>
      <w:proofErr w:type="spellEnd"/>
      <w:r w:rsidR="00BB6607">
        <w:t xml:space="preserve"> kommer at</w:t>
      </w:r>
      <w:r>
        <w:t>t vara uttagningsinstrument för</w:t>
      </w:r>
      <w:r w:rsidR="000D49D6" w:rsidRPr="004A2708">
        <w:t xml:space="preserve"> </w:t>
      </w:r>
      <w:r w:rsidR="003419E0">
        <w:t>alla</w:t>
      </w:r>
      <w:r w:rsidR="000D49D6" w:rsidRPr="00035162">
        <w:t xml:space="preserve"> ålders</w:t>
      </w:r>
      <w:r w:rsidR="000D49D6" w:rsidRPr="00035162">
        <w:softHyphen/>
        <w:t>klass</w:t>
      </w:r>
      <w:r w:rsidR="003419E0">
        <w:t>er</w:t>
      </w:r>
      <w:r>
        <w:t>.</w:t>
      </w:r>
    </w:p>
    <w:p w14:paraId="3383E9FB" w14:textId="77777777" w:rsidR="00E431E5" w:rsidRDefault="00E431E5" w:rsidP="00920BB7">
      <w:pPr>
        <w:pStyle w:val="SGFBrdtext"/>
        <w:numPr>
          <w:ilvl w:val="0"/>
          <w:numId w:val="7"/>
        </w:numPr>
      </w:pPr>
      <w:r>
        <w:t>Grundförutsättning är ett deltagande i minst 4 tävlingar.</w:t>
      </w:r>
    </w:p>
    <w:p w14:paraId="62B781AE" w14:textId="44FA06B5" w:rsidR="000D49D6" w:rsidRDefault="00636C53" w:rsidP="00920BB7">
      <w:pPr>
        <w:pStyle w:val="SGFBrdtext"/>
        <w:numPr>
          <w:ilvl w:val="0"/>
          <w:numId w:val="7"/>
        </w:numPr>
      </w:pPr>
      <w:r>
        <w:t xml:space="preserve">4 bästa resultaten räknas. </w:t>
      </w:r>
    </w:p>
    <w:p w14:paraId="46E02C3D" w14:textId="1BB33A2F" w:rsidR="00636C53" w:rsidRDefault="00636C53" w:rsidP="00920BB7">
      <w:pPr>
        <w:pStyle w:val="SGFBrdtext"/>
        <w:numPr>
          <w:ilvl w:val="0"/>
          <w:numId w:val="7"/>
        </w:numPr>
      </w:pPr>
      <w:r>
        <w:t>deltagandet i varje klass dimensionerar finaldeltagandet. 12,8,6 resp. 4 startande</w:t>
      </w:r>
    </w:p>
    <w:p w14:paraId="619520C8" w14:textId="77777777" w:rsidR="00636C53" w:rsidRDefault="00636C53" w:rsidP="00636C53">
      <w:pPr>
        <w:spacing w:after="160" w:line="259" w:lineRule="auto"/>
      </w:pPr>
      <w:bookmarkStart w:id="44" w:name="_Toc484180504"/>
    </w:p>
    <w:p w14:paraId="1B71B6A8" w14:textId="072CED38" w:rsidR="000D49D6" w:rsidRPr="008E15FF" w:rsidRDefault="000D49D6" w:rsidP="00636C53">
      <w:pPr>
        <w:spacing w:after="160" w:line="259" w:lineRule="auto"/>
        <w:rPr>
          <w:rFonts w:ascii="Brix Slad Light" w:eastAsiaTheme="minorHAnsi" w:hAnsi="Brix Slad Light" w:cs="Garamond"/>
          <w:color w:val="000000"/>
          <w:sz w:val="40"/>
          <w:szCs w:val="40"/>
          <w:lang w:eastAsia="en-US"/>
        </w:rPr>
      </w:pPr>
      <w:r w:rsidRPr="008E15FF">
        <w:rPr>
          <w:rFonts w:ascii="Brix Slad Light" w:hAnsi="Brix Slad Light"/>
          <w:sz w:val="40"/>
          <w:szCs w:val="40"/>
        </w:rPr>
        <w:lastRenderedPageBreak/>
        <w:t>2. Lokala regler</w:t>
      </w:r>
      <w:bookmarkEnd w:id="44"/>
      <w:r w:rsidRPr="008E15FF">
        <w:rPr>
          <w:rFonts w:ascii="Brix Slad Light" w:hAnsi="Brix Slad Light"/>
          <w:sz w:val="40"/>
          <w:szCs w:val="40"/>
        </w:rPr>
        <w:fldChar w:fldCharType="begin"/>
      </w:r>
      <w:r w:rsidRPr="008E15FF">
        <w:rPr>
          <w:rFonts w:ascii="Brix Slad Light" w:hAnsi="Brix Slad Light"/>
          <w:sz w:val="40"/>
          <w:szCs w:val="40"/>
        </w:rPr>
        <w:instrText xml:space="preserve"> XE "Lokala regler" </w:instrText>
      </w:r>
      <w:r w:rsidRPr="008E15FF">
        <w:rPr>
          <w:rFonts w:ascii="Brix Slad Light" w:hAnsi="Brix Slad Light"/>
          <w:sz w:val="40"/>
          <w:szCs w:val="40"/>
        </w:rPr>
        <w:fldChar w:fldCharType="end"/>
      </w:r>
    </w:p>
    <w:p w14:paraId="74791AFA" w14:textId="77777777" w:rsidR="000D49D6" w:rsidRDefault="000D49D6" w:rsidP="00E35A55">
      <w:pPr>
        <w:pStyle w:val="SGFBrdtext"/>
      </w:pPr>
      <w:r>
        <w:t xml:space="preserve">Se SGF:s Regelkort på </w:t>
      </w:r>
      <w:r w:rsidRPr="0093100D">
        <w:t>golf.se</w:t>
      </w:r>
      <w:r>
        <w:t>. Utöver SGF:s Regelkort fastställer varje tävlingsledning på respektive spelplats k</w:t>
      </w:r>
      <w:r w:rsidRPr="00312580">
        <w:t>ompletterande lokala regler</w:t>
      </w:r>
      <w:r>
        <w:t>.</w:t>
      </w:r>
    </w:p>
    <w:p w14:paraId="650CE1C1" w14:textId="77777777" w:rsidR="000D49D6" w:rsidRPr="0093100D" w:rsidRDefault="000D49D6" w:rsidP="00E35A55">
      <w:pPr>
        <w:pStyle w:val="SGFBrdtext"/>
      </w:pPr>
    </w:p>
    <w:p w14:paraId="3A3D898C" w14:textId="1C16812B" w:rsidR="000D49D6" w:rsidRPr="001929A9" w:rsidRDefault="000D49D6" w:rsidP="0046655A">
      <w:pPr>
        <w:pStyle w:val="SgfRubrik1"/>
        <w:numPr>
          <w:ilvl w:val="0"/>
          <w:numId w:val="0"/>
        </w:numPr>
      </w:pPr>
      <w:bookmarkStart w:id="45" w:name="_Toc484180505"/>
      <w:r w:rsidRPr="001929A9">
        <w:t>3. Tävlingsregler</w:t>
      </w:r>
      <w:bookmarkEnd w:id="45"/>
      <w:r w:rsidRPr="001929A9">
        <w:fldChar w:fldCharType="begin"/>
      </w:r>
      <w:r w:rsidRPr="001929A9">
        <w:instrText xml:space="preserve"> XE "Tävlingsregler" </w:instrText>
      </w:r>
      <w:r w:rsidRPr="001929A9">
        <w:fldChar w:fldCharType="end"/>
      </w:r>
    </w:p>
    <w:p w14:paraId="65D290EE" w14:textId="77777777" w:rsidR="000D49D6" w:rsidRDefault="000D49D6" w:rsidP="00E35A55">
      <w:pPr>
        <w:pStyle w:val="SGFBrdtext"/>
      </w:pPr>
      <w:r>
        <w:t>Se SGF:s Regelkort på golf.se. Utöver SGF:s Regelkort anges nedan de tävlingsregler som gäller.</w:t>
      </w:r>
    </w:p>
    <w:p w14:paraId="5A0EE8D4" w14:textId="77777777" w:rsidR="000D49D6" w:rsidRDefault="000D49D6" w:rsidP="00E35A55">
      <w:pPr>
        <w:pStyle w:val="Default"/>
        <w:tabs>
          <w:tab w:val="left" w:pos="1134"/>
        </w:tabs>
      </w:pPr>
    </w:p>
    <w:p w14:paraId="0906FC36" w14:textId="77777777" w:rsidR="000D49D6" w:rsidRDefault="000D49D6" w:rsidP="00E35A55">
      <w:pPr>
        <w:pStyle w:val="SgfRubrik2"/>
      </w:pPr>
      <w:bookmarkStart w:id="46" w:name="_Toc484180506"/>
      <w:r>
        <w:t>3.1 Avgörande vid lika resultat</w:t>
      </w:r>
      <w:bookmarkEnd w:id="46"/>
    </w:p>
    <w:p w14:paraId="6C066C5F" w14:textId="77777777" w:rsidR="000D49D6" w:rsidRDefault="000D49D6" w:rsidP="00E35A55">
      <w:pPr>
        <w:pStyle w:val="SGFBrdtext"/>
      </w:pPr>
      <w:r>
        <w:t>Se 1.3.</w:t>
      </w:r>
    </w:p>
    <w:p w14:paraId="493C91D3" w14:textId="3EFFA858" w:rsidR="00FA0E7B" w:rsidRPr="00FA0E7B" w:rsidRDefault="00FA0E7B" w:rsidP="00FA0E7B">
      <w:pPr>
        <w:pStyle w:val="SGFBrdtext"/>
        <w:rPr>
          <w:sz w:val="40"/>
          <w:szCs w:val="40"/>
        </w:rPr>
      </w:pPr>
      <w:r>
        <w:br/>
      </w:r>
      <w:r>
        <w:rPr>
          <w:sz w:val="40"/>
          <w:szCs w:val="40"/>
        </w:rPr>
        <w:t>3.2 Priser</w:t>
      </w:r>
    </w:p>
    <w:p w14:paraId="374DC7BD" w14:textId="0528171E" w:rsidR="00FA0E7B" w:rsidRPr="0046655A" w:rsidRDefault="00FA0E7B" w:rsidP="0046655A">
      <w:pPr>
        <w:pStyle w:val="SgfRubrik1"/>
        <w:numPr>
          <w:ilvl w:val="0"/>
          <w:numId w:val="0"/>
        </w:numPr>
        <w:rPr>
          <w:sz w:val="22"/>
          <w:szCs w:val="22"/>
        </w:rPr>
      </w:pPr>
      <w:r w:rsidRPr="0046655A">
        <w:rPr>
          <w:sz w:val="22"/>
          <w:szCs w:val="22"/>
        </w:rPr>
        <w:t>Vid ronder kommer presentkort att utdelas enl. följande:</w:t>
      </w:r>
    </w:p>
    <w:p w14:paraId="5675D008" w14:textId="26722637" w:rsidR="00B1142C" w:rsidRPr="0046655A" w:rsidRDefault="00B1142C" w:rsidP="0046655A">
      <w:pPr>
        <w:pStyle w:val="SgfRubrik1"/>
        <w:rPr>
          <w:sz w:val="22"/>
          <w:szCs w:val="22"/>
        </w:rPr>
      </w:pPr>
      <w:r w:rsidRPr="0046655A">
        <w:rPr>
          <w:sz w:val="22"/>
          <w:szCs w:val="22"/>
        </w:rPr>
        <w:t xml:space="preserve">Scratchpriser 1-3 </w:t>
      </w:r>
      <w:proofErr w:type="spellStart"/>
      <w:r w:rsidRPr="0046655A">
        <w:rPr>
          <w:sz w:val="22"/>
          <w:szCs w:val="22"/>
        </w:rPr>
        <w:t>st</w:t>
      </w:r>
      <w:proofErr w:type="spellEnd"/>
      <w:r w:rsidRPr="0046655A">
        <w:rPr>
          <w:sz w:val="22"/>
          <w:szCs w:val="22"/>
        </w:rPr>
        <w:t xml:space="preserve"> presentkort</w:t>
      </w:r>
    </w:p>
    <w:p w14:paraId="64448F4B" w14:textId="77777777" w:rsidR="0046655A" w:rsidRPr="0046655A" w:rsidRDefault="001929A9" w:rsidP="0046655A">
      <w:pPr>
        <w:pStyle w:val="SgfRubrik1"/>
        <w:rPr>
          <w:sz w:val="22"/>
          <w:szCs w:val="22"/>
        </w:rPr>
      </w:pPr>
      <w:r w:rsidRPr="0046655A">
        <w:rPr>
          <w:sz w:val="22"/>
          <w:szCs w:val="22"/>
        </w:rPr>
        <w:t xml:space="preserve">Handikappriser 1-2 </w:t>
      </w:r>
      <w:proofErr w:type="spellStart"/>
      <w:r w:rsidRPr="0046655A">
        <w:rPr>
          <w:sz w:val="22"/>
          <w:szCs w:val="22"/>
        </w:rPr>
        <w:t>st</w:t>
      </w:r>
      <w:proofErr w:type="spellEnd"/>
      <w:r w:rsidRPr="0046655A">
        <w:rPr>
          <w:sz w:val="22"/>
          <w:szCs w:val="22"/>
        </w:rPr>
        <w:t xml:space="preserve"> presentkort</w:t>
      </w:r>
      <w:r w:rsidR="0046655A" w:rsidRPr="0046655A">
        <w:rPr>
          <w:sz w:val="22"/>
          <w:szCs w:val="22"/>
        </w:rPr>
        <w:t xml:space="preserve"> </w:t>
      </w:r>
    </w:p>
    <w:p w14:paraId="455E64B7" w14:textId="38D3AC16" w:rsidR="001929A9" w:rsidRPr="0046655A" w:rsidRDefault="0046655A" w:rsidP="0046655A">
      <w:pPr>
        <w:pStyle w:val="SgfRubrik1"/>
        <w:rPr>
          <w:sz w:val="22"/>
          <w:szCs w:val="22"/>
        </w:rPr>
      </w:pPr>
      <w:r w:rsidRPr="0046655A">
        <w:rPr>
          <w:sz w:val="22"/>
          <w:szCs w:val="22"/>
        </w:rPr>
        <w:t>Antalet priser är beroende av pristagare i klassen. Pr</w:t>
      </w:r>
      <w:r>
        <w:rPr>
          <w:sz w:val="22"/>
          <w:szCs w:val="22"/>
        </w:rPr>
        <w:t>istagare skall vara närvarande, o</w:t>
      </w:r>
      <w:r w:rsidRPr="0046655A">
        <w:rPr>
          <w:sz w:val="22"/>
          <w:szCs w:val="22"/>
        </w:rPr>
        <w:t>m inte går priset till nästa placering.</w:t>
      </w:r>
    </w:p>
    <w:p w14:paraId="72DB6C85" w14:textId="77777777" w:rsidR="00E133A6" w:rsidRDefault="00B1142C" w:rsidP="00CF113B">
      <w:pPr>
        <w:pStyle w:val="SGFBrdtext"/>
        <w:rPr>
          <w:rFonts w:ascii="Brix Sans Black" w:hAnsi="Brix Sans Black"/>
          <w:sz w:val="40"/>
        </w:rPr>
      </w:pPr>
      <w:r w:rsidRPr="001929A9">
        <w:br/>
      </w:r>
    </w:p>
    <w:p w14:paraId="179AA2A8" w14:textId="0A83B8F4" w:rsidR="00E133A6" w:rsidRDefault="00E133A6" w:rsidP="00CF113B">
      <w:pPr>
        <w:pStyle w:val="SGFBrdtext"/>
        <w:rPr>
          <w:rFonts w:ascii="Brix Sans Black" w:hAnsi="Brix Sans Black"/>
          <w:sz w:val="40"/>
        </w:rPr>
      </w:pPr>
      <w:r>
        <w:rPr>
          <w:rFonts w:ascii="Brix Sans Black" w:hAnsi="Brix Sans Black"/>
          <w:noProof/>
          <w:sz w:val="40"/>
        </w:rPr>
        <w:drawing>
          <wp:inline distT="0" distB="0" distL="0" distR="0" wp14:anchorId="7C76139A" wp14:editId="1799D6CF">
            <wp:extent cx="600075" cy="600075"/>
            <wp:effectExtent l="0" t="0" r="9525" b="9525"/>
            <wp:docPr id="1" name="Bildobjekt 1" descr="C:\Users\Mats Lindevall\Desktop\Golf\Logotypes\MGDF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 Lindevall\Desktop\Golf\Logotypes\MGDF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EC3BA" w14:textId="77777777" w:rsidR="00E133A6" w:rsidRDefault="00E133A6" w:rsidP="00CF113B">
      <w:pPr>
        <w:pStyle w:val="SGFBrdtext"/>
        <w:rPr>
          <w:rFonts w:ascii="Brix Sans Black" w:hAnsi="Brix Sans Black"/>
          <w:sz w:val="40"/>
        </w:rPr>
      </w:pPr>
    </w:p>
    <w:p w14:paraId="03D42333" w14:textId="66DF17A2" w:rsidR="00CF113B" w:rsidRPr="008F6D4A" w:rsidRDefault="00CF113B" w:rsidP="00CF113B">
      <w:pPr>
        <w:pStyle w:val="SGFBrdtext"/>
        <w:rPr>
          <w:rFonts w:ascii="Brix Sans Black" w:hAnsi="Brix Sans Black"/>
          <w:sz w:val="40"/>
        </w:rPr>
      </w:pPr>
      <w:r w:rsidRPr="008F6D4A">
        <w:rPr>
          <w:rFonts w:ascii="Brix Sans Black" w:hAnsi="Brix Sans Black"/>
          <w:sz w:val="40"/>
        </w:rPr>
        <w:t>Kontaktinformation</w:t>
      </w:r>
      <w:r w:rsidRPr="008F6D4A">
        <w:rPr>
          <w:rFonts w:ascii="Brix Sans Black" w:hAnsi="Brix Sans Black"/>
          <w:sz w:val="40"/>
        </w:rPr>
        <w:fldChar w:fldCharType="begin"/>
      </w:r>
      <w:r w:rsidRPr="008F6D4A">
        <w:rPr>
          <w:rFonts w:ascii="Brix Sans Black" w:hAnsi="Brix Sans Black"/>
          <w:sz w:val="40"/>
        </w:rPr>
        <w:instrText xml:space="preserve"> XE "</w:instrText>
      </w:r>
      <w:r w:rsidRPr="00CA78EE">
        <w:instrText>Kontaktinformation</w:instrText>
      </w:r>
      <w:r w:rsidRPr="008F6D4A">
        <w:rPr>
          <w:rFonts w:ascii="Brix Sans Black" w:hAnsi="Brix Sans Black"/>
          <w:sz w:val="40"/>
        </w:rPr>
        <w:instrText xml:space="preserve">" </w:instrText>
      </w:r>
      <w:r w:rsidRPr="008F6D4A">
        <w:rPr>
          <w:rFonts w:ascii="Brix Sans Black" w:hAnsi="Brix Sans Black"/>
          <w:sz w:val="40"/>
        </w:rPr>
        <w:fldChar w:fldCharType="end"/>
      </w:r>
    </w:p>
    <w:p w14:paraId="7C570483" w14:textId="77777777" w:rsidR="00CF113B" w:rsidRDefault="00CF113B" w:rsidP="00CF113B">
      <w:pPr>
        <w:pStyle w:val="SGFBrdtext"/>
      </w:pPr>
      <w:r w:rsidRPr="00987310">
        <w:rPr>
          <w:rFonts w:ascii="Brix Sans Black" w:hAnsi="Brix Sans Black"/>
        </w:rPr>
        <w:t>Hemsida</w:t>
      </w:r>
      <w:r w:rsidRPr="00321617">
        <w:tab/>
      </w:r>
      <w:r w:rsidRPr="00CA78EE">
        <w:t>www.</w:t>
      </w:r>
      <w:r>
        <w:t>mgdf.se</w:t>
      </w:r>
    </w:p>
    <w:p w14:paraId="3154FD24" w14:textId="51C78151" w:rsidR="00CF113B" w:rsidRPr="00987310" w:rsidRDefault="00CF113B" w:rsidP="00CF113B">
      <w:pPr>
        <w:pStyle w:val="SGFBrdtext"/>
        <w:rPr>
          <w:rFonts w:ascii="Brix Sans Black" w:hAnsi="Brix Sans Black"/>
        </w:rPr>
      </w:pPr>
      <w:r>
        <w:rPr>
          <w:rFonts w:ascii="Brix Sans Black" w:hAnsi="Brix Sans Black"/>
        </w:rPr>
        <w:br/>
        <w:t>Medelpads Golf</w:t>
      </w:r>
      <w:r w:rsidR="00693630">
        <w:rPr>
          <w:rFonts w:ascii="Brix Sans Black" w:hAnsi="Brix Sans Black"/>
        </w:rPr>
        <w:t>d</w:t>
      </w:r>
      <w:r>
        <w:rPr>
          <w:rFonts w:ascii="Brix Sans Black" w:hAnsi="Brix Sans Black"/>
        </w:rPr>
        <w:t>istrikt</w:t>
      </w:r>
      <w:r w:rsidR="00693630">
        <w:rPr>
          <w:rFonts w:ascii="Brix Sans Black" w:hAnsi="Brix Sans Black"/>
        </w:rPr>
        <w:t>f</w:t>
      </w:r>
      <w:r>
        <w:rPr>
          <w:rFonts w:ascii="Brix Sans Black" w:hAnsi="Brix Sans Black"/>
        </w:rPr>
        <w:t>örbund   MGDF</w:t>
      </w:r>
    </w:p>
    <w:p w14:paraId="248028F8" w14:textId="134C4B09" w:rsidR="00CF113B" w:rsidRPr="00321617" w:rsidRDefault="00693630" w:rsidP="00CF113B">
      <w:pPr>
        <w:pStyle w:val="SGFBrdtext"/>
      </w:pPr>
      <w:r>
        <w:t>Tony Zetterberg</w:t>
      </w:r>
      <w:r w:rsidR="00CF113B">
        <w:t xml:space="preserve"> TD</w:t>
      </w:r>
      <w:r w:rsidR="00CF113B">
        <w:br/>
        <w:t>Senioransvarig</w:t>
      </w:r>
      <w:r w:rsidR="00CF113B">
        <w:br/>
      </w:r>
      <w:proofErr w:type="gramStart"/>
      <w:r w:rsidR="00CF113B">
        <w:t>070-</w:t>
      </w:r>
      <w:r>
        <w:t>2288735</w:t>
      </w:r>
      <w:proofErr w:type="gramEnd"/>
      <w:r w:rsidR="00CF113B">
        <w:br/>
        <w:t>m</w:t>
      </w:r>
      <w:r>
        <w:t>onkeygolfare@gmail.com</w:t>
      </w:r>
    </w:p>
    <w:p w14:paraId="62AB25D4" w14:textId="77777777" w:rsidR="003F72BB" w:rsidRDefault="003F72BB" w:rsidP="0046655A">
      <w:pPr>
        <w:pStyle w:val="SgfRubrik1"/>
        <w:numPr>
          <w:ilvl w:val="0"/>
          <w:numId w:val="0"/>
        </w:numPr>
      </w:pPr>
      <w:bookmarkStart w:id="47" w:name="_Toc484180507"/>
    </w:p>
    <w:p w14:paraId="5AD727D5" w14:textId="77777777" w:rsidR="003F72BB" w:rsidRDefault="003F72BB" w:rsidP="0046655A">
      <w:pPr>
        <w:pStyle w:val="SgfRubrik1"/>
        <w:numPr>
          <w:ilvl w:val="0"/>
          <w:numId w:val="0"/>
        </w:numPr>
      </w:pPr>
    </w:p>
    <w:bookmarkEnd w:id="47"/>
    <w:p w14:paraId="3DDA9780" w14:textId="77777777" w:rsidR="007462BD" w:rsidRDefault="007462BD" w:rsidP="0046655A">
      <w:pPr>
        <w:pStyle w:val="SgfRubrik1"/>
        <w:numPr>
          <w:ilvl w:val="0"/>
          <w:numId w:val="0"/>
        </w:numPr>
      </w:pPr>
    </w:p>
    <w:sectPr w:rsidR="007462BD" w:rsidSect="00A067E7">
      <w:headerReference w:type="default" r:id="rId12"/>
      <w:footerReference w:type="default" r:id="rId13"/>
      <w:type w:val="continuous"/>
      <w:pgSz w:w="11906" w:h="16838" w:code="9"/>
      <w:pgMar w:top="568" w:right="1418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13BA" w14:textId="77777777" w:rsidR="002971B8" w:rsidRDefault="002971B8">
      <w:r>
        <w:separator/>
      </w:r>
    </w:p>
  </w:endnote>
  <w:endnote w:type="continuationSeparator" w:id="0">
    <w:p w14:paraId="52F8FFB8" w14:textId="77777777" w:rsidR="002971B8" w:rsidRDefault="002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x Sans Black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 Slab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x Slab Regular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 Slad 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6124338"/>
      <w:docPartObj>
        <w:docPartGallery w:val="Page Numbers (Bottom of Page)"/>
        <w:docPartUnique/>
      </w:docPartObj>
    </w:sdtPr>
    <w:sdtContent>
      <w:p w14:paraId="6789C91C" w14:textId="72FE1C83" w:rsidR="007E1FD6" w:rsidRDefault="007E1FD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03C">
          <w:rPr>
            <w:noProof/>
          </w:rPr>
          <w:t>1</w:t>
        </w:r>
        <w:r>
          <w:fldChar w:fldCharType="end"/>
        </w:r>
      </w:p>
    </w:sdtContent>
  </w:sdt>
  <w:p w14:paraId="5AACCC3C" w14:textId="77777777" w:rsidR="007E1FD6" w:rsidRDefault="007E1F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E406" w14:textId="77777777" w:rsidR="002971B8" w:rsidRDefault="002971B8">
      <w:r>
        <w:separator/>
      </w:r>
    </w:p>
  </w:footnote>
  <w:footnote w:type="continuationSeparator" w:id="0">
    <w:p w14:paraId="6A3D96F8" w14:textId="77777777" w:rsidR="002971B8" w:rsidRDefault="0029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71FB" w14:textId="4D9EB03E" w:rsidR="007E1FD6" w:rsidRPr="00374D11" w:rsidRDefault="007E1FD6" w:rsidP="00CF2274">
    <w:pPr>
      <w:pStyle w:val="Sidhuvud"/>
      <w:tabs>
        <w:tab w:val="left" w:pos="76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2A7"/>
    <w:multiLevelType w:val="hybridMultilevel"/>
    <w:tmpl w:val="D9C4C916"/>
    <w:lvl w:ilvl="0" w:tplc="06F894CC">
      <w:start w:val="1"/>
      <w:numFmt w:val="bullet"/>
      <w:pStyle w:val="SgfRubri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415B"/>
    <w:multiLevelType w:val="hybridMultilevel"/>
    <w:tmpl w:val="FD9622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0EBC"/>
    <w:multiLevelType w:val="hybridMultilevel"/>
    <w:tmpl w:val="ACACBC00"/>
    <w:lvl w:ilvl="0" w:tplc="043E1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16D8"/>
    <w:multiLevelType w:val="hybridMultilevel"/>
    <w:tmpl w:val="848464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6B5D"/>
    <w:multiLevelType w:val="hybridMultilevel"/>
    <w:tmpl w:val="3D5A0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610CE"/>
    <w:multiLevelType w:val="hybridMultilevel"/>
    <w:tmpl w:val="C16039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C06B3"/>
    <w:multiLevelType w:val="hybridMultilevel"/>
    <w:tmpl w:val="4942D910"/>
    <w:lvl w:ilvl="0" w:tplc="CBDC3950">
      <w:start w:val="35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26228"/>
    <w:multiLevelType w:val="hybridMultilevel"/>
    <w:tmpl w:val="B31CDA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81A67"/>
    <w:multiLevelType w:val="hybridMultilevel"/>
    <w:tmpl w:val="4C4EA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299034">
    <w:abstractNumId w:val="8"/>
  </w:num>
  <w:num w:numId="2" w16cid:durableId="1636372774">
    <w:abstractNumId w:val="6"/>
  </w:num>
  <w:num w:numId="3" w16cid:durableId="1363437309">
    <w:abstractNumId w:val="3"/>
  </w:num>
  <w:num w:numId="4" w16cid:durableId="678700762">
    <w:abstractNumId w:val="4"/>
  </w:num>
  <w:num w:numId="5" w16cid:durableId="1748720665">
    <w:abstractNumId w:val="7"/>
  </w:num>
  <w:num w:numId="6" w16cid:durableId="1398626537">
    <w:abstractNumId w:val="5"/>
  </w:num>
  <w:num w:numId="7" w16cid:durableId="1811096380">
    <w:abstractNumId w:val="1"/>
  </w:num>
  <w:num w:numId="8" w16cid:durableId="1539010961">
    <w:abstractNumId w:val="2"/>
  </w:num>
  <w:num w:numId="9" w16cid:durableId="123026335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D6"/>
    <w:rsid w:val="0001308E"/>
    <w:rsid w:val="00022784"/>
    <w:rsid w:val="00025048"/>
    <w:rsid w:val="00036AF7"/>
    <w:rsid w:val="00074469"/>
    <w:rsid w:val="000818DA"/>
    <w:rsid w:val="00093D7C"/>
    <w:rsid w:val="000B5905"/>
    <w:rsid w:val="000C1605"/>
    <w:rsid w:val="000C2E56"/>
    <w:rsid w:val="000D1694"/>
    <w:rsid w:val="000D49D6"/>
    <w:rsid w:val="000D5D88"/>
    <w:rsid w:val="000F6065"/>
    <w:rsid w:val="000F7528"/>
    <w:rsid w:val="00102C9D"/>
    <w:rsid w:val="00111DAE"/>
    <w:rsid w:val="00112C3D"/>
    <w:rsid w:val="00124329"/>
    <w:rsid w:val="00127B13"/>
    <w:rsid w:val="00134778"/>
    <w:rsid w:val="00141B85"/>
    <w:rsid w:val="00143E67"/>
    <w:rsid w:val="00177E34"/>
    <w:rsid w:val="00191D43"/>
    <w:rsid w:val="001929A9"/>
    <w:rsid w:val="001B106D"/>
    <w:rsid w:val="001B5B74"/>
    <w:rsid w:val="001C4E52"/>
    <w:rsid w:val="001D152B"/>
    <w:rsid w:val="001D5655"/>
    <w:rsid w:val="001D6FE3"/>
    <w:rsid w:val="001F3B64"/>
    <w:rsid w:val="001F601C"/>
    <w:rsid w:val="001F69CE"/>
    <w:rsid w:val="002004B9"/>
    <w:rsid w:val="0020173F"/>
    <w:rsid w:val="00204B3F"/>
    <w:rsid w:val="00212090"/>
    <w:rsid w:val="00227653"/>
    <w:rsid w:val="002326F0"/>
    <w:rsid w:val="00236AE1"/>
    <w:rsid w:val="00246A6F"/>
    <w:rsid w:val="00247882"/>
    <w:rsid w:val="00250E4E"/>
    <w:rsid w:val="002520FF"/>
    <w:rsid w:val="00265EC0"/>
    <w:rsid w:val="002746A7"/>
    <w:rsid w:val="00276C9F"/>
    <w:rsid w:val="00280967"/>
    <w:rsid w:val="00287B96"/>
    <w:rsid w:val="00292501"/>
    <w:rsid w:val="002971B8"/>
    <w:rsid w:val="002A49F8"/>
    <w:rsid w:val="002A4EBF"/>
    <w:rsid w:val="002B2EF9"/>
    <w:rsid w:val="002B736C"/>
    <w:rsid w:val="002E18D4"/>
    <w:rsid w:val="002F475A"/>
    <w:rsid w:val="00322661"/>
    <w:rsid w:val="00324752"/>
    <w:rsid w:val="003311C0"/>
    <w:rsid w:val="003419E0"/>
    <w:rsid w:val="00347404"/>
    <w:rsid w:val="0037403C"/>
    <w:rsid w:val="00380832"/>
    <w:rsid w:val="00382012"/>
    <w:rsid w:val="003A5219"/>
    <w:rsid w:val="003B2B13"/>
    <w:rsid w:val="003B6713"/>
    <w:rsid w:val="003C2E3C"/>
    <w:rsid w:val="003D1B8C"/>
    <w:rsid w:val="003E3D74"/>
    <w:rsid w:val="003F484D"/>
    <w:rsid w:val="003F72BB"/>
    <w:rsid w:val="00410872"/>
    <w:rsid w:val="00417392"/>
    <w:rsid w:val="00422965"/>
    <w:rsid w:val="00431EBF"/>
    <w:rsid w:val="00441D64"/>
    <w:rsid w:val="004429CB"/>
    <w:rsid w:val="00443C0C"/>
    <w:rsid w:val="004476B4"/>
    <w:rsid w:val="00451B12"/>
    <w:rsid w:val="0046655A"/>
    <w:rsid w:val="00480B3C"/>
    <w:rsid w:val="00492024"/>
    <w:rsid w:val="004966C9"/>
    <w:rsid w:val="004A4B46"/>
    <w:rsid w:val="004A6213"/>
    <w:rsid w:val="004B3F86"/>
    <w:rsid w:val="004B4678"/>
    <w:rsid w:val="004C26A8"/>
    <w:rsid w:val="004D24A8"/>
    <w:rsid w:val="004D374D"/>
    <w:rsid w:val="004D77BD"/>
    <w:rsid w:val="004E090A"/>
    <w:rsid w:val="004E374C"/>
    <w:rsid w:val="004E6122"/>
    <w:rsid w:val="004F4ABF"/>
    <w:rsid w:val="00505D94"/>
    <w:rsid w:val="00506823"/>
    <w:rsid w:val="00507934"/>
    <w:rsid w:val="00524422"/>
    <w:rsid w:val="00526C00"/>
    <w:rsid w:val="005365F7"/>
    <w:rsid w:val="00540807"/>
    <w:rsid w:val="00543685"/>
    <w:rsid w:val="00556716"/>
    <w:rsid w:val="00557BFF"/>
    <w:rsid w:val="0056310C"/>
    <w:rsid w:val="00572D99"/>
    <w:rsid w:val="00575868"/>
    <w:rsid w:val="005853B1"/>
    <w:rsid w:val="00585459"/>
    <w:rsid w:val="00587C0F"/>
    <w:rsid w:val="005A4210"/>
    <w:rsid w:val="005B3A28"/>
    <w:rsid w:val="005B745A"/>
    <w:rsid w:val="005D3471"/>
    <w:rsid w:val="0060421C"/>
    <w:rsid w:val="00613E9C"/>
    <w:rsid w:val="0061682C"/>
    <w:rsid w:val="00620FF0"/>
    <w:rsid w:val="0062661B"/>
    <w:rsid w:val="00636C53"/>
    <w:rsid w:val="00636DE3"/>
    <w:rsid w:val="00637651"/>
    <w:rsid w:val="006570B1"/>
    <w:rsid w:val="00662570"/>
    <w:rsid w:val="006642E6"/>
    <w:rsid w:val="00673E6D"/>
    <w:rsid w:val="0068273B"/>
    <w:rsid w:val="0068779C"/>
    <w:rsid w:val="0069172F"/>
    <w:rsid w:val="00693630"/>
    <w:rsid w:val="00696B14"/>
    <w:rsid w:val="00697316"/>
    <w:rsid w:val="006B32F9"/>
    <w:rsid w:val="006C27BF"/>
    <w:rsid w:val="006C41DA"/>
    <w:rsid w:val="006D7245"/>
    <w:rsid w:val="006E0A0A"/>
    <w:rsid w:val="006E6E45"/>
    <w:rsid w:val="006F6CFE"/>
    <w:rsid w:val="00706462"/>
    <w:rsid w:val="0071099A"/>
    <w:rsid w:val="007142E0"/>
    <w:rsid w:val="0072060C"/>
    <w:rsid w:val="00724FCB"/>
    <w:rsid w:val="007462BD"/>
    <w:rsid w:val="00754DA6"/>
    <w:rsid w:val="00756BD8"/>
    <w:rsid w:val="007672CB"/>
    <w:rsid w:val="00767DC5"/>
    <w:rsid w:val="00773DCA"/>
    <w:rsid w:val="007755B3"/>
    <w:rsid w:val="0078099C"/>
    <w:rsid w:val="00791783"/>
    <w:rsid w:val="007B4BFC"/>
    <w:rsid w:val="007C04B7"/>
    <w:rsid w:val="007E1F72"/>
    <w:rsid w:val="007E1FD6"/>
    <w:rsid w:val="007F2BB0"/>
    <w:rsid w:val="0081385B"/>
    <w:rsid w:val="00825C95"/>
    <w:rsid w:val="00845481"/>
    <w:rsid w:val="008470B4"/>
    <w:rsid w:val="00867224"/>
    <w:rsid w:val="00871ED6"/>
    <w:rsid w:val="00874721"/>
    <w:rsid w:val="00880D82"/>
    <w:rsid w:val="00887419"/>
    <w:rsid w:val="008A5EBE"/>
    <w:rsid w:val="008A64AF"/>
    <w:rsid w:val="008A7736"/>
    <w:rsid w:val="008B0EF5"/>
    <w:rsid w:val="008C07AB"/>
    <w:rsid w:val="008C6A00"/>
    <w:rsid w:val="008D65DB"/>
    <w:rsid w:val="008E15FF"/>
    <w:rsid w:val="008F3D2B"/>
    <w:rsid w:val="00900364"/>
    <w:rsid w:val="009034CD"/>
    <w:rsid w:val="009040F6"/>
    <w:rsid w:val="00911129"/>
    <w:rsid w:val="00920BB7"/>
    <w:rsid w:val="0093596C"/>
    <w:rsid w:val="0094404D"/>
    <w:rsid w:val="00945407"/>
    <w:rsid w:val="00946175"/>
    <w:rsid w:val="00947927"/>
    <w:rsid w:val="009503AA"/>
    <w:rsid w:val="009655CF"/>
    <w:rsid w:val="0096626C"/>
    <w:rsid w:val="009747D0"/>
    <w:rsid w:val="009A0CAD"/>
    <w:rsid w:val="009B0AF7"/>
    <w:rsid w:val="009C5135"/>
    <w:rsid w:val="009E648A"/>
    <w:rsid w:val="009E6D94"/>
    <w:rsid w:val="009F6E36"/>
    <w:rsid w:val="00A00A9C"/>
    <w:rsid w:val="00A02A3D"/>
    <w:rsid w:val="00A067E7"/>
    <w:rsid w:val="00A15A2B"/>
    <w:rsid w:val="00A220E2"/>
    <w:rsid w:val="00A22F89"/>
    <w:rsid w:val="00A309B0"/>
    <w:rsid w:val="00A33B56"/>
    <w:rsid w:val="00A40F71"/>
    <w:rsid w:val="00A50300"/>
    <w:rsid w:val="00A86E8E"/>
    <w:rsid w:val="00A92F54"/>
    <w:rsid w:val="00AB10AF"/>
    <w:rsid w:val="00AC47BD"/>
    <w:rsid w:val="00AC7B17"/>
    <w:rsid w:val="00AD6D68"/>
    <w:rsid w:val="00AE75B3"/>
    <w:rsid w:val="00AF07F1"/>
    <w:rsid w:val="00AF3374"/>
    <w:rsid w:val="00AF491E"/>
    <w:rsid w:val="00B00D1B"/>
    <w:rsid w:val="00B1142C"/>
    <w:rsid w:val="00B12845"/>
    <w:rsid w:val="00B16FE3"/>
    <w:rsid w:val="00B241BC"/>
    <w:rsid w:val="00B24C14"/>
    <w:rsid w:val="00B3734E"/>
    <w:rsid w:val="00B5054B"/>
    <w:rsid w:val="00B53306"/>
    <w:rsid w:val="00B5642B"/>
    <w:rsid w:val="00B65BC7"/>
    <w:rsid w:val="00B67C48"/>
    <w:rsid w:val="00B73065"/>
    <w:rsid w:val="00B75599"/>
    <w:rsid w:val="00B7737C"/>
    <w:rsid w:val="00B81876"/>
    <w:rsid w:val="00B9269B"/>
    <w:rsid w:val="00B957A0"/>
    <w:rsid w:val="00BB2AD0"/>
    <w:rsid w:val="00BB559D"/>
    <w:rsid w:val="00BB6607"/>
    <w:rsid w:val="00BC59C6"/>
    <w:rsid w:val="00BD0A31"/>
    <w:rsid w:val="00BD3F5B"/>
    <w:rsid w:val="00BD65E8"/>
    <w:rsid w:val="00BE0DC1"/>
    <w:rsid w:val="00BE1CAA"/>
    <w:rsid w:val="00BE633E"/>
    <w:rsid w:val="00BF2A3D"/>
    <w:rsid w:val="00BF57A4"/>
    <w:rsid w:val="00C05F2E"/>
    <w:rsid w:val="00C11630"/>
    <w:rsid w:val="00C1324B"/>
    <w:rsid w:val="00C17322"/>
    <w:rsid w:val="00C37A60"/>
    <w:rsid w:val="00C837E6"/>
    <w:rsid w:val="00C90D54"/>
    <w:rsid w:val="00C941CC"/>
    <w:rsid w:val="00C953EC"/>
    <w:rsid w:val="00CA78EE"/>
    <w:rsid w:val="00CA7F6D"/>
    <w:rsid w:val="00CC0F72"/>
    <w:rsid w:val="00CC26DE"/>
    <w:rsid w:val="00CF113B"/>
    <w:rsid w:val="00CF2274"/>
    <w:rsid w:val="00CF5048"/>
    <w:rsid w:val="00CF7C3A"/>
    <w:rsid w:val="00D02520"/>
    <w:rsid w:val="00D04B8A"/>
    <w:rsid w:val="00D057F8"/>
    <w:rsid w:val="00D107D5"/>
    <w:rsid w:val="00D10831"/>
    <w:rsid w:val="00D1636D"/>
    <w:rsid w:val="00D21D90"/>
    <w:rsid w:val="00D263F4"/>
    <w:rsid w:val="00D27BED"/>
    <w:rsid w:val="00D27D92"/>
    <w:rsid w:val="00D356F8"/>
    <w:rsid w:val="00D545C8"/>
    <w:rsid w:val="00D65673"/>
    <w:rsid w:val="00D82995"/>
    <w:rsid w:val="00DA637C"/>
    <w:rsid w:val="00DB09BA"/>
    <w:rsid w:val="00DB0DC2"/>
    <w:rsid w:val="00DB0EAE"/>
    <w:rsid w:val="00DC1DB2"/>
    <w:rsid w:val="00DE2683"/>
    <w:rsid w:val="00E133A6"/>
    <w:rsid w:val="00E2235E"/>
    <w:rsid w:val="00E35A55"/>
    <w:rsid w:val="00E431E5"/>
    <w:rsid w:val="00E46FCE"/>
    <w:rsid w:val="00E53A93"/>
    <w:rsid w:val="00E7633C"/>
    <w:rsid w:val="00E81FAC"/>
    <w:rsid w:val="00E95C04"/>
    <w:rsid w:val="00EB2A45"/>
    <w:rsid w:val="00EB4D9C"/>
    <w:rsid w:val="00EC00BC"/>
    <w:rsid w:val="00ED317F"/>
    <w:rsid w:val="00EE455F"/>
    <w:rsid w:val="00EF3EB6"/>
    <w:rsid w:val="00F11B27"/>
    <w:rsid w:val="00F326DB"/>
    <w:rsid w:val="00F33577"/>
    <w:rsid w:val="00F445CC"/>
    <w:rsid w:val="00F470A9"/>
    <w:rsid w:val="00F5194B"/>
    <w:rsid w:val="00F62004"/>
    <w:rsid w:val="00F6512D"/>
    <w:rsid w:val="00F736BD"/>
    <w:rsid w:val="00F809F7"/>
    <w:rsid w:val="00F82983"/>
    <w:rsid w:val="00F84C56"/>
    <w:rsid w:val="00F85E71"/>
    <w:rsid w:val="00F85F28"/>
    <w:rsid w:val="00F9391A"/>
    <w:rsid w:val="00F954EB"/>
    <w:rsid w:val="00FA0E7B"/>
    <w:rsid w:val="00FB6C42"/>
    <w:rsid w:val="00FD39CC"/>
    <w:rsid w:val="00FE3810"/>
    <w:rsid w:val="00FE5668"/>
    <w:rsid w:val="00FF2EED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7ABF0"/>
  <w15:docId w15:val="{47BF1B22-1D8D-473A-8DA3-478516D0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Default"/>
    <w:next w:val="Normal"/>
    <w:link w:val="Rubrik1Char"/>
    <w:uiPriority w:val="9"/>
    <w:qFormat/>
    <w:rsid w:val="000D49D6"/>
    <w:pPr>
      <w:tabs>
        <w:tab w:val="left" w:pos="1134"/>
      </w:tabs>
      <w:outlineLvl w:val="0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D49D6"/>
    <w:pPr>
      <w:tabs>
        <w:tab w:val="left" w:pos="709"/>
      </w:tabs>
      <w:autoSpaceDE w:val="0"/>
      <w:autoSpaceDN w:val="0"/>
      <w:adjustRightInd w:val="0"/>
      <w:outlineLvl w:val="1"/>
    </w:pPr>
    <w:rPr>
      <w:rFonts w:ascii="Franklin Gothic Medium" w:hAnsi="Franklin Gothic Medium" w:cs="Garamond-Bold"/>
      <w:bCs/>
      <w:caps/>
      <w:color w:val="000000"/>
      <w:sz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D49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D49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D49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D49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D49D6"/>
    <w:rPr>
      <w:rFonts w:ascii="Garamond" w:hAnsi="Garamond" w:cs="Garamond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0D49D6"/>
    <w:rPr>
      <w:rFonts w:ascii="Franklin Gothic Medium" w:eastAsia="Times New Roman" w:hAnsi="Franklin Gothic Medium" w:cs="Garamond-Bold"/>
      <w:bCs/>
      <w:caps/>
      <w:color w:val="000000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D49D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D49D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D49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v-SE"/>
    </w:rPr>
  </w:style>
  <w:style w:type="paragraph" w:customStyle="1" w:styleId="SgfRubrik2">
    <w:name w:val="SgfRubrik2"/>
    <w:basedOn w:val="Rubrik2"/>
    <w:link w:val="SgfRubrik2Char"/>
    <w:autoRedefine/>
    <w:qFormat/>
    <w:rsid w:val="00BE1CAA"/>
    <w:pPr>
      <w:tabs>
        <w:tab w:val="left" w:pos="1134"/>
      </w:tabs>
    </w:pPr>
    <w:rPr>
      <w:rFonts w:ascii="Brix Sans Black" w:hAnsi="Brix Sans Black"/>
      <w:caps w:val="0"/>
      <w:sz w:val="40"/>
    </w:rPr>
  </w:style>
  <w:style w:type="character" w:customStyle="1" w:styleId="SgfRubrik2Char">
    <w:name w:val="SgfRubrik2 Char"/>
    <w:basedOn w:val="SgfRubrik3Char"/>
    <w:link w:val="SgfRubrik2"/>
    <w:rsid w:val="00BE1CAA"/>
    <w:rPr>
      <w:rFonts w:ascii="Brix Sans Black" w:eastAsia="Times New Roman" w:hAnsi="Brix Sans Black" w:cs="Garamond-Bold"/>
      <w:bCs/>
      <w:color w:val="000000"/>
      <w:sz w:val="40"/>
      <w:szCs w:val="24"/>
      <w:lang w:eastAsia="sv-SE"/>
    </w:rPr>
  </w:style>
  <w:style w:type="character" w:customStyle="1" w:styleId="SgfRubrik3Char">
    <w:name w:val="SgfRubrik3 Char"/>
    <w:basedOn w:val="Standardstycketeckensnitt"/>
    <w:link w:val="SgfRubrik3"/>
    <w:rsid w:val="00FA0E7B"/>
    <w:rPr>
      <w:rFonts w:ascii="Brix Sans Black" w:eastAsiaTheme="majorEastAsia" w:hAnsi="Brix Sans Black" w:cs="Arial"/>
      <w:color w:val="000000"/>
      <w:sz w:val="40"/>
      <w:szCs w:val="40"/>
      <w:lang w:eastAsia="sv-SE"/>
    </w:rPr>
  </w:style>
  <w:style w:type="paragraph" w:customStyle="1" w:styleId="SgfRubrik3">
    <w:name w:val="SgfRubrik3"/>
    <w:basedOn w:val="Rubrik3"/>
    <w:link w:val="SgfRubrik3Char"/>
    <w:autoRedefine/>
    <w:qFormat/>
    <w:rsid w:val="00FA0E7B"/>
    <w:pPr>
      <w:tabs>
        <w:tab w:val="left" w:pos="1134"/>
        <w:tab w:val="left" w:pos="4536"/>
        <w:tab w:val="left" w:pos="5670"/>
      </w:tabs>
      <w:autoSpaceDE w:val="0"/>
      <w:autoSpaceDN w:val="0"/>
      <w:adjustRightInd w:val="0"/>
      <w:spacing w:before="0"/>
    </w:pPr>
    <w:rPr>
      <w:rFonts w:ascii="Brix Sans Black" w:hAnsi="Brix Sans Black" w:cs="Arial"/>
      <w:b w:val="0"/>
      <w:bCs w:val="0"/>
      <w:color w:val="000000"/>
      <w:sz w:val="40"/>
      <w:szCs w:val="40"/>
    </w:rPr>
  </w:style>
  <w:style w:type="paragraph" w:customStyle="1" w:styleId="SJGRubrik4">
    <w:name w:val="SJG_Rubrik4"/>
    <w:basedOn w:val="SgfRubrik3"/>
    <w:link w:val="SJGRubrik4Char"/>
    <w:qFormat/>
    <w:rsid w:val="000D49D6"/>
    <w:rPr>
      <w:caps/>
    </w:rPr>
  </w:style>
  <w:style w:type="character" w:customStyle="1" w:styleId="SJGRubrik4Char">
    <w:name w:val="SJG_Rubrik4 Char"/>
    <w:basedOn w:val="SgfRubrik3Char"/>
    <w:link w:val="SJGRubrik4"/>
    <w:rsid w:val="000D49D6"/>
    <w:rPr>
      <w:rFonts w:ascii="Brix Sans Black" w:eastAsiaTheme="majorEastAsia" w:hAnsi="Brix Sans Black" w:cs="Arial"/>
      <w:caps/>
      <w:color w:val="000000"/>
      <w:sz w:val="32"/>
      <w:szCs w:val="30"/>
      <w:lang w:eastAsia="sv-SE"/>
    </w:rPr>
  </w:style>
  <w:style w:type="paragraph" w:customStyle="1" w:styleId="SGFBrdtext">
    <w:name w:val="SGF_Brödtext"/>
    <w:basedOn w:val="Normal"/>
    <w:link w:val="SGFBrdtextChar"/>
    <w:qFormat/>
    <w:rsid w:val="000D49D6"/>
    <w:rPr>
      <w:rFonts w:ascii="Brix Slab Light" w:hAnsi="Brix Slab Light"/>
      <w:sz w:val="23"/>
      <w:szCs w:val="23"/>
    </w:rPr>
  </w:style>
  <w:style w:type="character" w:customStyle="1" w:styleId="SGFBrdtextChar">
    <w:name w:val="SGF_Brödtext Char"/>
    <w:basedOn w:val="Standardstycketeckensnitt"/>
    <w:link w:val="SGFBrdtext"/>
    <w:rsid w:val="000D49D6"/>
    <w:rPr>
      <w:rFonts w:ascii="Brix Slab Light" w:eastAsia="Times New Roman" w:hAnsi="Brix Slab Light" w:cs="Times New Roman"/>
      <w:sz w:val="23"/>
      <w:szCs w:val="23"/>
      <w:lang w:eastAsia="sv-SE"/>
    </w:rPr>
  </w:style>
  <w:style w:type="paragraph" w:styleId="Normalwebb">
    <w:name w:val="Normal (Web)"/>
    <w:basedOn w:val="Normal"/>
    <w:uiPriority w:val="99"/>
    <w:unhideWhenUsed/>
    <w:rsid w:val="000D49D6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0D49D6"/>
    <w:rPr>
      <w:b/>
      <w:bCs/>
    </w:rPr>
  </w:style>
  <w:style w:type="paragraph" w:customStyle="1" w:styleId="SgfRubrik1">
    <w:name w:val="SgfRubrik1"/>
    <w:basedOn w:val="Rubrik1"/>
    <w:link w:val="SgfRubrik1Char"/>
    <w:autoRedefine/>
    <w:qFormat/>
    <w:rsid w:val="0046655A"/>
    <w:pPr>
      <w:numPr>
        <w:numId w:val="9"/>
      </w:numPr>
      <w:tabs>
        <w:tab w:val="clear" w:pos="1134"/>
        <w:tab w:val="left" w:pos="-2268"/>
      </w:tabs>
    </w:pPr>
    <w:rPr>
      <w:rFonts w:ascii="Brix Sans Black" w:hAnsi="Brix Sans Black"/>
      <w:sz w:val="40"/>
      <w:szCs w:val="40"/>
    </w:rPr>
  </w:style>
  <w:style w:type="character" w:customStyle="1" w:styleId="SgfRubrik1Char">
    <w:name w:val="SgfRubrik1 Char"/>
    <w:basedOn w:val="Standardstycketeckensnitt"/>
    <w:link w:val="SgfRubrik1"/>
    <w:rsid w:val="0046655A"/>
    <w:rPr>
      <w:rFonts w:ascii="Brix Sans Black" w:hAnsi="Brix Sans Black" w:cs="Garamond"/>
      <w:color w:val="000000"/>
      <w:sz w:val="40"/>
      <w:szCs w:val="40"/>
    </w:rPr>
  </w:style>
  <w:style w:type="character" w:styleId="Hyperlnk">
    <w:name w:val="Hyperlink"/>
    <w:uiPriority w:val="99"/>
    <w:rsid w:val="000D49D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D49D6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D49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D49D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D49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D49D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9D6"/>
    <w:rPr>
      <w:rFonts w:ascii="Tahoma" w:eastAsia="Times New Roman" w:hAnsi="Tahoma" w:cs="Tahoma"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49D6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D49D6"/>
    <w:pPr>
      <w:keepNext/>
      <w:keepLines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0D49D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0D49D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customStyle="1" w:styleId="SJGRubrik5">
    <w:name w:val="SJG_Rubrik5"/>
    <w:basedOn w:val="Normal"/>
    <w:link w:val="SJGRubrik5Char"/>
    <w:qFormat/>
    <w:rsid w:val="000D49D6"/>
    <w:pPr>
      <w:tabs>
        <w:tab w:val="left" w:pos="1134"/>
      </w:tabs>
      <w:ind w:left="1843" w:hanging="1843"/>
    </w:pPr>
    <w:rPr>
      <w:rFonts w:ascii="Garamond" w:hAnsi="Garamond"/>
      <w:b/>
    </w:rPr>
  </w:style>
  <w:style w:type="character" w:customStyle="1" w:styleId="SJGRubrik5Char">
    <w:name w:val="SJG_Rubrik5 Char"/>
    <w:basedOn w:val="Standardstycketeckensnitt"/>
    <w:link w:val="SJGRubrik5"/>
    <w:rsid w:val="000D49D6"/>
    <w:rPr>
      <w:rFonts w:ascii="Garamond" w:eastAsia="Times New Roman" w:hAnsi="Garamond" w:cs="Times New Roman"/>
      <w:b/>
      <w:sz w:val="24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0D49D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0D49D6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0D49D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0D49D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0D49D6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0D49D6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0D49D6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unhideWhenUsed/>
    <w:rsid w:val="000D49D6"/>
    <w:pPr>
      <w:ind w:left="240" w:hanging="240"/>
    </w:pPr>
    <w:rPr>
      <w:rFonts w:asciiTheme="minorHAnsi" w:hAnsi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0D49D6"/>
    <w:pPr>
      <w:ind w:left="480" w:hanging="240"/>
    </w:pPr>
    <w:rPr>
      <w:rFonts w:asciiTheme="minorHAnsi" w:hAnsi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0D49D6"/>
    <w:pPr>
      <w:ind w:left="720" w:hanging="240"/>
    </w:pPr>
    <w:rPr>
      <w:rFonts w:asciiTheme="minorHAnsi" w:hAnsi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0D49D6"/>
    <w:pPr>
      <w:ind w:left="960" w:hanging="240"/>
    </w:pPr>
    <w:rPr>
      <w:rFonts w:asciiTheme="minorHAnsi" w:hAnsi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0D49D6"/>
    <w:pPr>
      <w:ind w:left="1200" w:hanging="240"/>
    </w:pPr>
    <w:rPr>
      <w:rFonts w:asciiTheme="minorHAnsi" w:hAnsi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0D49D6"/>
    <w:pPr>
      <w:ind w:left="1440" w:hanging="240"/>
    </w:pPr>
    <w:rPr>
      <w:rFonts w:asciiTheme="minorHAnsi" w:hAnsi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0D49D6"/>
    <w:pPr>
      <w:ind w:left="1680" w:hanging="240"/>
    </w:pPr>
    <w:rPr>
      <w:rFonts w:asciiTheme="minorHAnsi" w:hAnsi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0D49D6"/>
    <w:pPr>
      <w:ind w:left="1920" w:hanging="240"/>
    </w:pPr>
    <w:rPr>
      <w:rFonts w:asciiTheme="minorHAnsi" w:hAnsi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0D49D6"/>
    <w:pPr>
      <w:ind w:left="2160" w:hanging="240"/>
    </w:pPr>
    <w:rPr>
      <w:rFonts w:asciiTheme="minorHAnsi" w:hAnsiTheme="minorHAnsi"/>
      <w:sz w:val="20"/>
      <w:szCs w:val="20"/>
    </w:rPr>
  </w:style>
  <w:style w:type="paragraph" w:styleId="Indexrubrik">
    <w:name w:val="index heading"/>
    <w:basedOn w:val="Normal"/>
    <w:next w:val="Index1"/>
    <w:uiPriority w:val="99"/>
    <w:unhideWhenUsed/>
    <w:rsid w:val="000D49D6"/>
    <w:pPr>
      <w:spacing w:before="120" w:after="120"/>
    </w:pPr>
    <w:rPr>
      <w:rFonts w:asciiTheme="minorHAnsi" w:hAnsiTheme="minorHAnsi"/>
      <w:b/>
      <w:bCs/>
      <w:i/>
      <w:iCs/>
      <w:sz w:val="20"/>
      <w:szCs w:val="20"/>
    </w:rPr>
  </w:style>
  <w:style w:type="paragraph" w:customStyle="1" w:styleId="SJGRubrik40">
    <w:name w:val="SJG_Rubrik_4"/>
    <w:basedOn w:val="SgfRubrik3"/>
    <w:link w:val="SJGRubrik4Char0"/>
    <w:rsid w:val="000D49D6"/>
    <w:pPr>
      <w:tabs>
        <w:tab w:val="clear" w:pos="1134"/>
      </w:tabs>
      <w:autoSpaceDE/>
      <w:autoSpaceDN/>
      <w:adjustRightInd/>
    </w:pPr>
    <w:rPr>
      <w:caps/>
    </w:rPr>
  </w:style>
  <w:style w:type="character" w:customStyle="1" w:styleId="SJGRubrik4Char0">
    <w:name w:val="SJG_Rubrik_4 Char"/>
    <w:basedOn w:val="SgfRubrik3Char"/>
    <w:link w:val="SJGRubrik40"/>
    <w:rsid w:val="000D49D6"/>
    <w:rPr>
      <w:rFonts w:ascii="Brix Sans Black" w:eastAsiaTheme="majorEastAsia" w:hAnsi="Brix Sans Black" w:cs="Arial"/>
      <w:caps/>
      <w:color w:val="000000"/>
      <w:sz w:val="32"/>
      <w:szCs w:val="30"/>
      <w:lang w:eastAsia="sv-SE"/>
    </w:rPr>
  </w:style>
  <w:style w:type="paragraph" w:styleId="Brdtext">
    <w:name w:val="Body Text"/>
    <w:basedOn w:val="Normal"/>
    <w:link w:val="BrdtextChar"/>
    <w:rsid w:val="000D49D6"/>
    <w:pPr>
      <w:spacing w:after="120"/>
    </w:pPr>
    <w:rPr>
      <w:sz w:val="20"/>
      <w:szCs w:val="20"/>
      <w:lang w:val="x-none" w:eastAsia="en-US"/>
    </w:rPr>
  </w:style>
  <w:style w:type="character" w:customStyle="1" w:styleId="BrdtextChar">
    <w:name w:val="Brödtext Char"/>
    <w:basedOn w:val="Standardstycketeckensnitt"/>
    <w:link w:val="Brdtext"/>
    <w:rsid w:val="000D49D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Betoning">
    <w:name w:val="Emphasis"/>
    <w:qFormat/>
    <w:rsid w:val="000D49D6"/>
    <w:rPr>
      <w:rFonts w:cs="Times New Roman"/>
      <w:i/>
      <w:iCs/>
    </w:rPr>
  </w:style>
  <w:style w:type="paragraph" w:customStyle="1" w:styleId="SJGRubrik3">
    <w:name w:val="SJG_Rubrik3"/>
    <w:basedOn w:val="Normal"/>
    <w:link w:val="SJGRubrik3Char"/>
    <w:qFormat/>
    <w:rsid w:val="000D49D6"/>
    <w:pPr>
      <w:tabs>
        <w:tab w:val="left" w:pos="1134"/>
      </w:tabs>
      <w:autoSpaceDE w:val="0"/>
      <w:autoSpaceDN w:val="0"/>
      <w:adjustRightInd w:val="0"/>
    </w:pPr>
    <w:rPr>
      <w:rFonts w:ascii="Franklin Gothic Medium" w:hAnsi="Franklin Gothic Medium" w:cs="Garamond-Bold"/>
      <w:bCs/>
      <w:caps/>
      <w:color w:val="000000"/>
    </w:rPr>
  </w:style>
  <w:style w:type="character" w:customStyle="1" w:styleId="SJGRubrik3Char">
    <w:name w:val="SJG_Rubrik3 Char"/>
    <w:basedOn w:val="Standardstycketeckensnitt"/>
    <w:link w:val="SJGRubrik3"/>
    <w:rsid w:val="000D49D6"/>
    <w:rPr>
      <w:rFonts w:ascii="Franklin Gothic Medium" w:eastAsia="Times New Roman" w:hAnsi="Franklin Gothic Medium" w:cs="Garamond-Bold"/>
      <w:bCs/>
      <w:caps/>
      <w:color w:val="000000"/>
      <w:sz w:val="24"/>
      <w:szCs w:val="24"/>
      <w:lang w:eastAsia="sv-SE"/>
    </w:rPr>
  </w:style>
  <w:style w:type="paragraph" w:customStyle="1" w:styleId="SJGRubrik2">
    <w:name w:val="SJG_Rubrik2"/>
    <w:basedOn w:val="SJGRubrik3"/>
    <w:link w:val="SJGRubrik2Char"/>
    <w:qFormat/>
    <w:rsid w:val="000D49D6"/>
    <w:rPr>
      <w:sz w:val="32"/>
    </w:rPr>
  </w:style>
  <w:style w:type="character" w:customStyle="1" w:styleId="SJGRubrik2Char">
    <w:name w:val="SJG_Rubrik2 Char"/>
    <w:basedOn w:val="SJGRubrik3Char"/>
    <w:link w:val="SJGRubrik2"/>
    <w:rsid w:val="000D49D6"/>
    <w:rPr>
      <w:rFonts w:ascii="Franklin Gothic Medium" w:eastAsia="Times New Roman" w:hAnsi="Franklin Gothic Medium" w:cs="Garamond-Bold"/>
      <w:bCs/>
      <w:caps/>
      <w:color w:val="000000"/>
      <w:sz w:val="32"/>
      <w:szCs w:val="24"/>
      <w:lang w:eastAsia="sv-SE"/>
    </w:rPr>
  </w:style>
  <w:style w:type="paragraph" w:customStyle="1" w:styleId="SgfRubrik4">
    <w:name w:val="SgfRubrik4"/>
    <w:basedOn w:val="Rubrik4"/>
    <w:link w:val="SgfRubrik4Char"/>
    <w:autoRedefine/>
    <w:qFormat/>
    <w:rsid w:val="00620FF0"/>
    <w:pPr>
      <w:spacing w:before="0"/>
    </w:pPr>
    <w:rPr>
      <w:rFonts w:ascii="Brix Sans Black" w:hAnsi="Brix Sans Black"/>
      <w:b w:val="0"/>
      <w:i w:val="0"/>
      <w:color w:val="auto"/>
      <w:sz w:val="40"/>
      <w:szCs w:val="40"/>
    </w:rPr>
  </w:style>
  <w:style w:type="character" w:customStyle="1" w:styleId="SgfRubrik4Char">
    <w:name w:val="SgfRubrik4 Char"/>
    <w:basedOn w:val="Standardstycketeckensnitt"/>
    <w:link w:val="SgfRubrik4"/>
    <w:rsid w:val="00620FF0"/>
    <w:rPr>
      <w:rFonts w:ascii="Brix Sans Black" w:eastAsiaTheme="majorEastAsia" w:hAnsi="Brix Sans Black" w:cstheme="majorBidi"/>
      <w:bCs/>
      <w:iCs/>
      <w:sz w:val="40"/>
      <w:szCs w:val="40"/>
      <w:lang w:eastAsia="sv-SE"/>
    </w:rPr>
  </w:style>
  <w:style w:type="paragraph" w:customStyle="1" w:styleId="SJGRubrik1">
    <w:name w:val="SJG_Rubrik1"/>
    <w:basedOn w:val="Normal"/>
    <w:link w:val="SJGRubrik1Char"/>
    <w:autoRedefine/>
    <w:qFormat/>
    <w:rsid w:val="000D49D6"/>
    <w:pPr>
      <w:tabs>
        <w:tab w:val="left" w:pos="1134"/>
      </w:tabs>
    </w:pPr>
    <w:rPr>
      <w:rFonts w:ascii="Franklin Gothic Medium" w:hAnsi="Franklin Gothic Medium"/>
      <w:caps/>
      <w:sz w:val="40"/>
    </w:rPr>
  </w:style>
  <w:style w:type="character" w:customStyle="1" w:styleId="SJGRubrik1Char">
    <w:name w:val="SJG_Rubrik1 Char"/>
    <w:basedOn w:val="Standardstycketeckensnitt"/>
    <w:link w:val="SJGRubrik1"/>
    <w:rsid w:val="000D49D6"/>
    <w:rPr>
      <w:rFonts w:ascii="Franklin Gothic Medium" w:eastAsia="Times New Roman" w:hAnsi="Franklin Gothic Medium" w:cs="Times New Roman"/>
      <w:caps/>
      <w:sz w:val="40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0D49D6"/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D49D6"/>
    <w:rPr>
      <w:rFonts w:ascii="Calibri" w:eastAsia="Times New Roman" w:hAnsi="Calibri" w:cs="Times New Roman"/>
      <w:szCs w:val="21"/>
      <w:lang w:eastAsia="sv-SE"/>
    </w:rPr>
  </w:style>
  <w:style w:type="paragraph" w:customStyle="1" w:styleId="SJGBrdtext">
    <w:name w:val="SJG_Brödtext"/>
    <w:basedOn w:val="Normal"/>
    <w:link w:val="SJGBrdtextChar"/>
    <w:qFormat/>
    <w:rsid w:val="000D49D6"/>
    <w:rPr>
      <w:rFonts w:ascii="Garamond" w:hAnsi="Garamond"/>
    </w:rPr>
  </w:style>
  <w:style w:type="character" w:customStyle="1" w:styleId="SJGBrdtextChar">
    <w:name w:val="SJG_Brödtext Char"/>
    <w:basedOn w:val="Standardstycketeckensnitt"/>
    <w:link w:val="SJGBrdtext"/>
    <w:rsid w:val="000D49D6"/>
    <w:rPr>
      <w:rFonts w:ascii="Garamond" w:eastAsia="Times New Roman" w:hAnsi="Garamond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23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8A64AF"/>
    <w:rPr>
      <w:color w:val="800080"/>
      <w:u w:val="single"/>
    </w:rPr>
  </w:style>
  <w:style w:type="paragraph" w:customStyle="1" w:styleId="msonormal0">
    <w:name w:val="msonormal"/>
    <w:basedOn w:val="Normal"/>
    <w:rsid w:val="008A64AF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8A64AF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A64AF"/>
    <w:pPr>
      <w:spacing w:before="100" w:beforeAutospacing="1" w:after="100" w:afterAutospacing="1"/>
      <w:jc w:val="center"/>
    </w:pPr>
    <w:rPr>
      <w:rFonts w:ascii="Brix Slab Light" w:hAnsi="Brix Slab Light"/>
      <w:sz w:val="23"/>
      <w:szCs w:val="23"/>
    </w:rPr>
  </w:style>
  <w:style w:type="paragraph" w:customStyle="1" w:styleId="xl67">
    <w:name w:val="xl67"/>
    <w:basedOn w:val="Normal"/>
    <w:rsid w:val="008A64AF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8A64AF"/>
    <w:pPr>
      <w:spacing w:before="100" w:beforeAutospacing="1" w:after="100" w:afterAutospacing="1"/>
    </w:pPr>
    <w:rPr>
      <w:rFonts w:ascii="Brix Sans Black" w:hAnsi="Brix Sans Black"/>
      <w:b/>
      <w:bCs/>
      <w:color w:val="000000"/>
      <w:sz w:val="28"/>
      <w:szCs w:val="28"/>
    </w:rPr>
  </w:style>
  <w:style w:type="paragraph" w:customStyle="1" w:styleId="xl69">
    <w:name w:val="xl69"/>
    <w:basedOn w:val="Normal"/>
    <w:rsid w:val="008A64AF"/>
    <w:pPr>
      <w:spacing w:before="100" w:beforeAutospacing="1" w:after="100" w:afterAutospacing="1"/>
    </w:pPr>
    <w:rPr>
      <w:rFonts w:ascii="Brix Sans Black" w:hAnsi="Brix Sans Black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8A64AF"/>
    <w:pPr>
      <w:spacing w:before="100" w:beforeAutospacing="1" w:after="100" w:afterAutospacing="1"/>
      <w:jc w:val="center"/>
    </w:pPr>
    <w:rPr>
      <w:rFonts w:ascii="Brix Sans Black" w:hAnsi="Brix Sans Black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8A64AF"/>
    <w:pPr>
      <w:spacing w:before="100" w:beforeAutospacing="1" w:after="100" w:afterAutospacing="1"/>
    </w:pPr>
    <w:rPr>
      <w:rFonts w:ascii="Brix Slab Regular" w:hAnsi="Brix Slab Regular"/>
      <w:color w:val="000000"/>
      <w:sz w:val="23"/>
      <w:szCs w:val="23"/>
    </w:rPr>
  </w:style>
  <w:style w:type="paragraph" w:customStyle="1" w:styleId="xl72">
    <w:name w:val="xl72"/>
    <w:basedOn w:val="Normal"/>
    <w:rsid w:val="008A64AF"/>
    <w:pPr>
      <w:spacing w:before="100" w:beforeAutospacing="1" w:after="100" w:afterAutospacing="1"/>
    </w:pPr>
    <w:rPr>
      <w:rFonts w:ascii="Brix Slab Regular" w:hAnsi="Brix Slab Regular"/>
      <w:color w:val="000000"/>
      <w:sz w:val="23"/>
      <w:szCs w:val="23"/>
    </w:rPr>
  </w:style>
  <w:style w:type="paragraph" w:customStyle="1" w:styleId="xl73">
    <w:name w:val="xl73"/>
    <w:basedOn w:val="Normal"/>
    <w:rsid w:val="008A64AF"/>
    <w:pPr>
      <w:spacing w:before="100" w:beforeAutospacing="1" w:after="100" w:afterAutospacing="1"/>
      <w:jc w:val="center"/>
    </w:pPr>
    <w:rPr>
      <w:rFonts w:ascii="Brix Slab Regular" w:hAnsi="Brix Slab Regular"/>
      <w:color w:val="000000"/>
      <w:sz w:val="23"/>
      <w:szCs w:val="23"/>
    </w:rPr>
  </w:style>
  <w:style w:type="paragraph" w:customStyle="1" w:styleId="xl74">
    <w:name w:val="xl74"/>
    <w:basedOn w:val="Normal"/>
    <w:rsid w:val="008A64AF"/>
    <w:pPr>
      <w:spacing w:before="100" w:beforeAutospacing="1" w:after="100" w:afterAutospacing="1"/>
    </w:pPr>
    <w:rPr>
      <w:rFonts w:ascii="Brix Sans Black" w:hAnsi="Brix Sans Black"/>
      <w:b/>
      <w:bCs/>
      <w:color w:val="000000"/>
    </w:rPr>
  </w:style>
  <w:style w:type="paragraph" w:customStyle="1" w:styleId="xl75">
    <w:name w:val="xl75"/>
    <w:basedOn w:val="Normal"/>
    <w:rsid w:val="008A64AF"/>
    <w:pPr>
      <w:spacing w:before="100" w:beforeAutospacing="1" w:after="100" w:afterAutospacing="1"/>
    </w:pPr>
    <w:rPr>
      <w:rFonts w:ascii="Brix Sans Black" w:hAnsi="Brix Sans Black"/>
      <w:b/>
      <w:bCs/>
      <w:color w:val="000000"/>
      <w:sz w:val="23"/>
      <w:szCs w:val="23"/>
    </w:rPr>
  </w:style>
  <w:style w:type="paragraph" w:customStyle="1" w:styleId="xl76">
    <w:name w:val="xl76"/>
    <w:basedOn w:val="Normal"/>
    <w:rsid w:val="008A64AF"/>
    <w:pPr>
      <w:spacing w:before="100" w:beforeAutospacing="1" w:after="100" w:afterAutospacing="1"/>
    </w:pPr>
    <w:rPr>
      <w:rFonts w:ascii="Brix Sans Black" w:hAnsi="Brix Sans Black"/>
      <w:b/>
      <w:bCs/>
      <w:color w:val="000000"/>
      <w:sz w:val="23"/>
      <w:szCs w:val="23"/>
    </w:rPr>
  </w:style>
  <w:style w:type="paragraph" w:customStyle="1" w:styleId="xl77">
    <w:name w:val="xl77"/>
    <w:basedOn w:val="Normal"/>
    <w:rsid w:val="008A64AF"/>
    <w:pPr>
      <w:spacing w:before="100" w:beforeAutospacing="1" w:after="100" w:afterAutospacing="1"/>
      <w:jc w:val="center"/>
    </w:pPr>
    <w:rPr>
      <w:rFonts w:ascii="Brix Sans Black" w:hAnsi="Brix Sans Black"/>
      <w:b/>
      <w:bCs/>
      <w:color w:val="000000"/>
      <w:sz w:val="23"/>
      <w:szCs w:val="23"/>
    </w:rPr>
  </w:style>
  <w:style w:type="paragraph" w:customStyle="1" w:styleId="xl78">
    <w:name w:val="xl78"/>
    <w:basedOn w:val="Normal"/>
    <w:rsid w:val="008A64AF"/>
    <w:pPr>
      <w:spacing w:before="100" w:beforeAutospacing="1" w:after="100" w:afterAutospacing="1"/>
      <w:jc w:val="center"/>
    </w:pPr>
    <w:rPr>
      <w:rFonts w:ascii="Calibri" w:hAnsi="Calibri" w:cs="Calibri"/>
      <w:color w:val="000000"/>
      <w:sz w:val="23"/>
      <w:szCs w:val="23"/>
    </w:rPr>
  </w:style>
  <w:style w:type="paragraph" w:customStyle="1" w:styleId="xl79">
    <w:name w:val="xl79"/>
    <w:basedOn w:val="Normal"/>
    <w:rsid w:val="008A64AF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80">
    <w:name w:val="xl80"/>
    <w:basedOn w:val="Normal"/>
    <w:rsid w:val="008A64A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3"/>
      <w:szCs w:val="23"/>
    </w:rPr>
  </w:style>
  <w:style w:type="paragraph" w:customStyle="1" w:styleId="xl81">
    <w:name w:val="xl81"/>
    <w:basedOn w:val="Normal"/>
    <w:rsid w:val="008A64A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82">
    <w:name w:val="xl82"/>
    <w:basedOn w:val="Normal"/>
    <w:rsid w:val="008A64AF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3"/>
      <w:szCs w:val="23"/>
    </w:rPr>
  </w:style>
  <w:style w:type="paragraph" w:customStyle="1" w:styleId="xl83">
    <w:name w:val="xl83"/>
    <w:basedOn w:val="Normal"/>
    <w:rsid w:val="008A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Brix Slab Regular" w:hAnsi="Brix Slab Regular"/>
      <w:color w:val="000000"/>
      <w:sz w:val="23"/>
      <w:szCs w:val="23"/>
    </w:rPr>
  </w:style>
  <w:style w:type="paragraph" w:customStyle="1" w:styleId="xl84">
    <w:name w:val="xl84"/>
    <w:basedOn w:val="Normal"/>
    <w:rsid w:val="008A64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Brix Slab Regular" w:hAnsi="Brix Slab Regular"/>
      <w:color w:val="000000"/>
      <w:sz w:val="23"/>
      <w:szCs w:val="23"/>
    </w:rPr>
  </w:style>
  <w:style w:type="paragraph" w:customStyle="1" w:styleId="xl85">
    <w:name w:val="xl85"/>
    <w:basedOn w:val="Normal"/>
    <w:rsid w:val="008A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rix Slab Regular" w:hAnsi="Brix Slab Regular"/>
      <w:color w:val="000000"/>
      <w:sz w:val="23"/>
      <w:szCs w:val="23"/>
    </w:rPr>
  </w:style>
  <w:style w:type="paragraph" w:customStyle="1" w:styleId="xl86">
    <w:name w:val="xl86"/>
    <w:basedOn w:val="Normal"/>
    <w:rsid w:val="008A64AF"/>
    <w:pPr>
      <w:pBdr>
        <w:left w:val="single" w:sz="8" w:space="0" w:color="auto"/>
      </w:pBdr>
      <w:spacing w:before="100" w:beforeAutospacing="1" w:after="100" w:afterAutospacing="1"/>
    </w:pPr>
    <w:rPr>
      <w:rFonts w:ascii="Brix Slab Regular" w:hAnsi="Brix Slab Regular"/>
      <w:color w:val="000000"/>
      <w:sz w:val="23"/>
      <w:szCs w:val="23"/>
    </w:rPr>
  </w:style>
  <w:style w:type="paragraph" w:customStyle="1" w:styleId="xl87">
    <w:name w:val="xl87"/>
    <w:basedOn w:val="Normal"/>
    <w:rsid w:val="008A64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Brix Slab Regular" w:hAnsi="Brix Slab Regular"/>
      <w:color w:val="000000"/>
      <w:sz w:val="23"/>
      <w:szCs w:val="23"/>
    </w:rPr>
  </w:style>
  <w:style w:type="paragraph" w:customStyle="1" w:styleId="xl88">
    <w:name w:val="xl88"/>
    <w:basedOn w:val="Normal"/>
    <w:rsid w:val="008A64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Brix Slab Regular" w:hAnsi="Brix Slab Regular"/>
      <w:color w:val="000000"/>
      <w:sz w:val="23"/>
      <w:szCs w:val="23"/>
    </w:rPr>
  </w:style>
  <w:style w:type="paragraph" w:customStyle="1" w:styleId="xl89">
    <w:name w:val="xl89"/>
    <w:basedOn w:val="Normal"/>
    <w:rsid w:val="008A64AF"/>
    <w:pPr>
      <w:pBdr>
        <w:right w:val="single" w:sz="8" w:space="0" w:color="auto"/>
      </w:pBdr>
      <w:spacing w:before="100" w:beforeAutospacing="1" w:after="100" w:afterAutospacing="1"/>
    </w:pPr>
    <w:rPr>
      <w:rFonts w:ascii="Brix Slab Regular" w:hAnsi="Brix Slab Regular"/>
      <w:color w:val="000000"/>
      <w:sz w:val="23"/>
      <w:szCs w:val="23"/>
    </w:rPr>
  </w:style>
  <w:style w:type="paragraph" w:customStyle="1" w:styleId="xl90">
    <w:name w:val="xl90"/>
    <w:basedOn w:val="Normal"/>
    <w:rsid w:val="008A64AF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8A64A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"/>
    <w:rsid w:val="008A64AF"/>
    <w:pPr>
      <w:pBdr>
        <w:left w:val="single" w:sz="8" w:space="0" w:color="auto"/>
      </w:pBdr>
      <w:spacing w:before="100" w:beforeAutospacing="1" w:after="100" w:afterAutospacing="1"/>
    </w:pPr>
    <w:rPr>
      <w:rFonts w:ascii="Brix Sans Black" w:hAnsi="Brix Sans Black"/>
      <w:b/>
      <w:bCs/>
      <w:color w:val="000000"/>
      <w:sz w:val="28"/>
      <w:szCs w:val="28"/>
    </w:rPr>
  </w:style>
  <w:style w:type="paragraph" w:customStyle="1" w:styleId="xl93">
    <w:name w:val="xl93"/>
    <w:basedOn w:val="Normal"/>
    <w:rsid w:val="008A64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Brix Sans Black" w:hAnsi="Brix Sans Black"/>
      <w:b/>
      <w:bCs/>
      <w:color w:val="000000"/>
      <w:sz w:val="28"/>
      <w:szCs w:val="28"/>
    </w:rPr>
  </w:style>
  <w:style w:type="paragraph" w:customStyle="1" w:styleId="xl94">
    <w:name w:val="xl94"/>
    <w:basedOn w:val="Normal"/>
    <w:rsid w:val="008A64AF"/>
    <w:pPr>
      <w:pBdr>
        <w:left w:val="single" w:sz="8" w:space="0" w:color="auto"/>
      </w:pBdr>
      <w:spacing w:before="100" w:beforeAutospacing="1" w:after="100" w:afterAutospacing="1"/>
    </w:pPr>
    <w:rPr>
      <w:rFonts w:ascii="Brix Sans Black" w:hAnsi="Brix Sans Black"/>
      <w:b/>
      <w:bCs/>
      <w:color w:val="000000"/>
      <w:sz w:val="23"/>
      <w:szCs w:val="23"/>
    </w:rPr>
  </w:style>
  <w:style w:type="paragraph" w:customStyle="1" w:styleId="xl95">
    <w:name w:val="xl95"/>
    <w:basedOn w:val="Normal"/>
    <w:rsid w:val="008A64AF"/>
    <w:pPr>
      <w:pBdr>
        <w:right w:val="single" w:sz="8" w:space="0" w:color="auto"/>
      </w:pBdr>
      <w:spacing w:before="100" w:beforeAutospacing="1" w:after="100" w:afterAutospacing="1"/>
    </w:pPr>
    <w:rPr>
      <w:rFonts w:ascii="Brix Sans Black" w:hAnsi="Brix Sans Black"/>
      <w:b/>
      <w:bCs/>
      <w:color w:val="000000"/>
      <w:sz w:val="23"/>
      <w:szCs w:val="23"/>
    </w:rPr>
  </w:style>
  <w:style w:type="paragraph" w:customStyle="1" w:styleId="xl96">
    <w:name w:val="xl96"/>
    <w:basedOn w:val="Normal"/>
    <w:rsid w:val="008A64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ix Sans Black" w:hAnsi="Brix Sans Black"/>
      <w:b/>
      <w:bCs/>
      <w:color w:val="000000"/>
      <w:sz w:val="23"/>
      <w:szCs w:val="23"/>
    </w:rPr>
  </w:style>
  <w:style w:type="paragraph" w:customStyle="1" w:styleId="xl97">
    <w:name w:val="xl97"/>
    <w:basedOn w:val="Normal"/>
    <w:rsid w:val="008A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ix Sans Black" w:hAnsi="Brix Sans Black"/>
      <w:b/>
      <w:bCs/>
      <w:color w:val="000000"/>
      <w:sz w:val="23"/>
      <w:szCs w:val="23"/>
    </w:rPr>
  </w:style>
  <w:style w:type="paragraph" w:customStyle="1" w:styleId="xl98">
    <w:name w:val="xl98"/>
    <w:basedOn w:val="Normal"/>
    <w:rsid w:val="008A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rix Sans Black" w:hAnsi="Brix Sans Black"/>
      <w:b/>
      <w:bCs/>
      <w:color w:val="000000"/>
      <w:sz w:val="23"/>
      <w:szCs w:val="23"/>
    </w:rPr>
  </w:style>
  <w:style w:type="paragraph" w:customStyle="1" w:styleId="xl99">
    <w:name w:val="xl99"/>
    <w:basedOn w:val="Normal"/>
    <w:rsid w:val="008A64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3"/>
      <w:szCs w:val="23"/>
    </w:rPr>
  </w:style>
  <w:style w:type="paragraph" w:customStyle="1" w:styleId="xl100">
    <w:name w:val="xl100"/>
    <w:basedOn w:val="Normal"/>
    <w:rsid w:val="008A64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3"/>
      <w:szCs w:val="23"/>
    </w:rPr>
  </w:style>
  <w:style w:type="paragraph" w:customStyle="1" w:styleId="xl101">
    <w:name w:val="xl101"/>
    <w:basedOn w:val="Normal"/>
    <w:rsid w:val="008A64AF"/>
    <w:pPr>
      <w:pBdr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  <w:sz w:val="23"/>
      <w:szCs w:val="23"/>
    </w:rPr>
  </w:style>
  <w:style w:type="paragraph" w:customStyle="1" w:styleId="xl102">
    <w:name w:val="xl102"/>
    <w:basedOn w:val="Normal"/>
    <w:rsid w:val="008A64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3"/>
      <w:szCs w:val="23"/>
    </w:rPr>
  </w:style>
  <w:style w:type="paragraph" w:customStyle="1" w:styleId="xl103">
    <w:name w:val="xl103"/>
    <w:basedOn w:val="Normal"/>
    <w:rsid w:val="008A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3"/>
      <w:szCs w:val="23"/>
    </w:rPr>
  </w:style>
  <w:style w:type="paragraph" w:customStyle="1" w:styleId="xl104">
    <w:name w:val="xl104"/>
    <w:basedOn w:val="Normal"/>
    <w:rsid w:val="008A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3"/>
      <w:szCs w:val="23"/>
    </w:rPr>
  </w:style>
  <w:style w:type="paragraph" w:customStyle="1" w:styleId="xl105">
    <w:name w:val="xl105"/>
    <w:basedOn w:val="Normal"/>
    <w:rsid w:val="008A64AF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Normal"/>
    <w:rsid w:val="008A64AF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Normal"/>
    <w:rsid w:val="008A64AF"/>
    <w:pPr>
      <w:pBdr>
        <w:left w:val="single" w:sz="8" w:space="0" w:color="auto"/>
      </w:pBdr>
      <w:spacing w:before="100" w:beforeAutospacing="1" w:after="100" w:afterAutospacing="1"/>
    </w:pPr>
    <w:rPr>
      <w:rFonts w:ascii="Brix Slab Regular" w:hAnsi="Brix Slab Regular"/>
      <w:color w:val="000000"/>
      <w:sz w:val="22"/>
      <w:szCs w:val="22"/>
    </w:rPr>
  </w:style>
  <w:style w:type="paragraph" w:customStyle="1" w:styleId="xl108">
    <w:name w:val="xl108"/>
    <w:basedOn w:val="Normal"/>
    <w:rsid w:val="008A64AF"/>
    <w:pPr>
      <w:spacing w:before="100" w:beforeAutospacing="1" w:after="100" w:afterAutospacing="1"/>
    </w:pPr>
    <w:rPr>
      <w:rFonts w:ascii="Brix Slab Regular" w:hAnsi="Brix Slab Regular"/>
      <w:color w:val="000000"/>
      <w:sz w:val="22"/>
      <w:szCs w:val="22"/>
    </w:rPr>
  </w:style>
  <w:style w:type="paragraph" w:customStyle="1" w:styleId="xl109">
    <w:name w:val="xl109"/>
    <w:basedOn w:val="Normal"/>
    <w:rsid w:val="008A64AF"/>
    <w:pPr>
      <w:pBdr>
        <w:right w:val="single" w:sz="8" w:space="0" w:color="auto"/>
      </w:pBdr>
      <w:spacing w:before="100" w:beforeAutospacing="1" w:after="100" w:afterAutospacing="1"/>
    </w:pPr>
    <w:rPr>
      <w:rFonts w:ascii="Brix Slab Regular" w:hAnsi="Brix Slab Regular"/>
      <w:color w:val="000000"/>
      <w:sz w:val="22"/>
      <w:szCs w:val="22"/>
    </w:rPr>
  </w:style>
  <w:style w:type="paragraph" w:customStyle="1" w:styleId="xl110">
    <w:name w:val="xl110"/>
    <w:basedOn w:val="Normal"/>
    <w:rsid w:val="008A64AF"/>
    <w:pPr>
      <w:pBdr>
        <w:left w:val="single" w:sz="8" w:space="0" w:color="auto"/>
      </w:pBdr>
      <w:spacing w:before="100" w:beforeAutospacing="1" w:after="100" w:afterAutospacing="1"/>
    </w:pPr>
    <w:rPr>
      <w:rFonts w:ascii="Brix Slab Regular" w:hAnsi="Brix Slab Regular"/>
      <w:sz w:val="23"/>
      <w:szCs w:val="23"/>
    </w:rPr>
  </w:style>
  <w:style w:type="paragraph" w:customStyle="1" w:styleId="xl111">
    <w:name w:val="xl111"/>
    <w:basedOn w:val="Normal"/>
    <w:rsid w:val="008A64AF"/>
    <w:pPr>
      <w:pBdr>
        <w:left w:val="single" w:sz="8" w:space="0" w:color="auto"/>
      </w:pBdr>
      <w:spacing w:before="100" w:beforeAutospacing="1" w:after="100" w:afterAutospacing="1"/>
    </w:pPr>
    <w:rPr>
      <w:rFonts w:ascii="Brix Slab Light" w:hAnsi="Brix Slab Light"/>
      <w:sz w:val="23"/>
      <w:szCs w:val="23"/>
    </w:rPr>
  </w:style>
  <w:style w:type="paragraph" w:customStyle="1" w:styleId="xl112">
    <w:name w:val="xl112"/>
    <w:basedOn w:val="Normal"/>
    <w:rsid w:val="008A64AF"/>
    <w:pPr>
      <w:pBdr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113">
    <w:name w:val="xl113"/>
    <w:basedOn w:val="Normal"/>
    <w:rsid w:val="008A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ix Slab Regular" w:hAnsi="Brix Slab Regular"/>
      <w:color w:val="000000"/>
      <w:sz w:val="23"/>
      <w:szCs w:val="23"/>
    </w:rPr>
  </w:style>
  <w:style w:type="paragraph" w:customStyle="1" w:styleId="xl114">
    <w:name w:val="xl114"/>
    <w:basedOn w:val="Normal"/>
    <w:rsid w:val="008A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rix Slab Regular" w:hAnsi="Brix Slab Regular"/>
      <w:color w:val="000000"/>
      <w:sz w:val="23"/>
      <w:szCs w:val="23"/>
    </w:rPr>
  </w:style>
  <w:style w:type="paragraph" w:customStyle="1" w:styleId="xl115">
    <w:name w:val="xl115"/>
    <w:basedOn w:val="Normal"/>
    <w:rsid w:val="008A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rix Slab Regular" w:hAnsi="Brix Slab Regular"/>
      <w:color w:val="000000"/>
      <w:sz w:val="23"/>
      <w:szCs w:val="23"/>
    </w:rPr>
  </w:style>
  <w:style w:type="paragraph" w:customStyle="1" w:styleId="xl116">
    <w:name w:val="xl116"/>
    <w:basedOn w:val="Normal"/>
    <w:rsid w:val="008A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rix Slab Regular" w:hAnsi="Brix Slab Regular"/>
      <w:color w:val="000000"/>
      <w:sz w:val="23"/>
      <w:szCs w:val="23"/>
    </w:rPr>
  </w:style>
  <w:style w:type="paragraph" w:customStyle="1" w:styleId="xl117">
    <w:name w:val="xl117"/>
    <w:basedOn w:val="Normal"/>
    <w:rsid w:val="008A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rix Slab Regular" w:hAnsi="Brix Slab Regular"/>
      <w:sz w:val="23"/>
      <w:szCs w:val="23"/>
    </w:rPr>
  </w:style>
  <w:style w:type="paragraph" w:customStyle="1" w:styleId="xl118">
    <w:name w:val="xl118"/>
    <w:basedOn w:val="Normal"/>
    <w:rsid w:val="008A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rix Slab Regular" w:hAnsi="Brix Slab Regular"/>
      <w:sz w:val="23"/>
      <w:szCs w:val="23"/>
    </w:rPr>
  </w:style>
  <w:style w:type="paragraph" w:customStyle="1" w:styleId="xl119">
    <w:name w:val="xl119"/>
    <w:basedOn w:val="Normal"/>
    <w:rsid w:val="008A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ix Slab Regular" w:hAnsi="Brix Slab Regular"/>
      <w:color w:val="000000"/>
      <w:sz w:val="22"/>
      <w:szCs w:val="22"/>
    </w:rPr>
  </w:style>
  <w:style w:type="paragraph" w:customStyle="1" w:styleId="xl120">
    <w:name w:val="xl120"/>
    <w:basedOn w:val="Normal"/>
    <w:rsid w:val="008A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3"/>
      <w:szCs w:val="23"/>
    </w:rPr>
  </w:style>
  <w:style w:type="paragraph" w:customStyle="1" w:styleId="xl121">
    <w:name w:val="xl121"/>
    <w:basedOn w:val="Normal"/>
    <w:rsid w:val="008A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rix Slab Regular" w:hAnsi="Brix Slab Regular"/>
      <w:color w:val="000000"/>
      <w:sz w:val="22"/>
      <w:szCs w:val="22"/>
    </w:rPr>
  </w:style>
  <w:style w:type="paragraph" w:customStyle="1" w:styleId="xl122">
    <w:name w:val="xl122"/>
    <w:basedOn w:val="Normal"/>
    <w:rsid w:val="008A64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ix Slab Regular" w:hAnsi="Brix Slab Regular"/>
      <w:color w:val="000000"/>
      <w:sz w:val="23"/>
      <w:szCs w:val="23"/>
    </w:rPr>
  </w:style>
  <w:style w:type="paragraph" w:customStyle="1" w:styleId="xl123">
    <w:name w:val="xl123"/>
    <w:basedOn w:val="Normal"/>
    <w:rsid w:val="008A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rix Slab Regular" w:hAnsi="Brix Slab Regular"/>
      <w:color w:val="000000"/>
      <w:sz w:val="23"/>
      <w:szCs w:val="23"/>
    </w:rPr>
  </w:style>
  <w:style w:type="paragraph" w:customStyle="1" w:styleId="xl124">
    <w:name w:val="xl124"/>
    <w:basedOn w:val="Normal"/>
    <w:rsid w:val="008A64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ix Slab Regular" w:hAnsi="Brix Slab Regular"/>
      <w:color w:val="000000"/>
      <w:sz w:val="22"/>
      <w:szCs w:val="22"/>
    </w:rPr>
  </w:style>
  <w:style w:type="paragraph" w:customStyle="1" w:styleId="xl125">
    <w:name w:val="xl125"/>
    <w:basedOn w:val="Normal"/>
    <w:rsid w:val="008A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rix Slab Regular" w:hAnsi="Brix Slab Regular"/>
      <w:color w:val="000000"/>
      <w:sz w:val="22"/>
      <w:szCs w:val="22"/>
    </w:rPr>
  </w:style>
  <w:style w:type="paragraph" w:customStyle="1" w:styleId="xl126">
    <w:name w:val="xl126"/>
    <w:basedOn w:val="Normal"/>
    <w:rsid w:val="008A64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ix Slab Regular" w:hAnsi="Brix Slab Regular"/>
      <w:color w:val="000000"/>
      <w:sz w:val="22"/>
      <w:szCs w:val="22"/>
    </w:rPr>
  </w:style>
  <w:style w:type="paragraph" w:customStyle="1" w:styleId="xl127">
    <w:name w:val="xl127"/>
    <w:basedOn w:val="Normal"/>
    <w:rsid w:val="008A64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Brix Slab Regular" w:hAnsi="Brix Slab Regular"/>
      <w:sz w:val="23"/>
      <w:szCs w:val="23"/>
    </w:rPr>
  </w:style>
  <w:style w:type="paragraph" w:customStyle="1" w:styleId="xl128">
    <w:name w:val="xl128"/>
    <w:basedOn w:val="Normal"/>
    <w:rsid w:val="008A64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ix Slab Regular" w:hAnsi="Brix Slab Regular"/>
      <w:color w:val="000000"/>
      <w:sz w:val="22"/>
      <w:szCs w:val="22"/>
    </w:rPr>
  </w:style>
  <w:style w:type="paragraph" w:customStyle="1" w:styleId="xl129">
    <w:name w:val="xl129"/>
    <w:basedOn w:val="Normal"/>
    <w:rsid w:val="008A64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rix Slab Regular" w:hAnsi="Brix Slab Regular"/>
      <w:color w:val="000000"/>
      <w:sz w:val="22"/>
      <w:szCs w:val="22"/>
    </w:rPr>
  </w:style>
  <w:style w:type="paragraph" w:customStyle="1" w:styleId="xl130">
    <w:name w:val="xl130"/>
    <w:basedOn w:val="Normal"/>
    <w:rsid w:val="008A64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3"/>
      <w:szCs w:val="23"/>
    </w:rPr>
  </w:style>
  <w:style w:type="paragraph" w:customStyle="1" w:styleId="xl131">
    <w:name w:val="xl131"/>
    <w:basedOn w:val="Normal"/>
    <w:rsid w:val="008A64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ix Slab Regular" w:hAnsi="Brix Slab Regular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5" ma:contentTypeDescription="SGF-mall för Word på svenska." ma:contentTypeScope="" ma:versionID="a7d1b8d515b8ae5d75da8b0167e252c5">
  <xsd:schema xmlns:xsd="http://www.w3.org/2001/XMLSchema" xmlns:xs="http://www.w3.org/2001/XMLSchema" xmlns:p="http://schemas.microsoft.com/office/2006/metadata/properties" xmlns:ns2="1a1a70b4-5087-46aa-b0b2-1a56de4b6cde" targetNamespace="http://schemas.microsoft.com/office/2006/metadata/properties" ma:root="true" ma:fieldsID="e02f9963cdf9b978519e7fc1df6b2ef9" ns2:_="">
    <xsd:import namespace="1a1a70b4-5087-46aa-b0b2-1a56de4b6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DBB2A-CF29-4753-BDE9-C10B29ED0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F94BC-330A-4253-9D6E-D7EA3D0255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C7A330-5DCC-4FBA-BCEE-DBB75857A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a70b4-5087-46aa-b0b2-1a56de4b6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9331D-6469-41DA-A3EE-EA1ECA14483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1509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Luther (Golf)</dc:creator>
  <cp:lastModifiedBy>Marknad - Sundsvalls Golfklubb</cp:lastModifiedBy>
  <cp:revision>14</cp:revision>
  <cp:lastPrinted>2022-10-03T11:52:00Z</cp:lastPrinted>
  <dcterms:created xsi:type="dcterms:W3CDTF">2022-10-03T11:34:00Z</dcterms:created>
  <dcterms:modified xsi:type="dcterms:W3CDTF">2022-10-03T11:54:00Z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_DocHome">
    <vt:i4>-2022401507</vt:i4>
  </property>
</Properties>
</file>